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2DBE98" w14:textId="6B195062" w:rsidR="00E045B6" w:rsidRPr="00B56ED9" w:rsidRDefault="00E045B6" w:rsidP="00B56ED9">
      <w:pPr>
        <w:spacing w:before="120" w:after="120"/>
        <w:ind w:left="-142"/>
        <w:rPr>
          <w:b/>
          <w:sz w:val="22"/>
          <w:szCs w:val="22"/>
        </w:rPr>
      </w:pPr>
      <w:bookmarkStart w:id="0" w:name="_GoBack"/>
      <w:r w:rsidRPr="00B56ED9">
        <w:rPr>
          <w:noProof/>
          <w:sz w:val="22"/>
          <w:szCs w:val="22"/>
          <w:lang w:eastAsia="pl-PL"/>
        </w:rPr>
        <w:drawing>
          <wp:anchor distT="0" distB="0" distL="114300" distR="114300" simplePos="0" relativeHeight="251659264" behindDoc="0" locked="0" layoutInCell="1" allowOverlap="1" wp14:anchorId="6D31CD60" wp14:editId="0E0D7E3A">
            <wp:simplePos x="0" y="0"/>
            <wp:positionH relativeFrom="column">
              <wp:posOffset>5441642</wp:posOffset>
            </wp:positionH>
            <wp:positionV relativeFrom="paragraph">
              <wp:posOffset>69</wp:posOffset>
            </wp:positionV>
            <wp:extent cx="492760" cy="492760"/>
            <wp:effectExtent l="0" t="0" r="2540" b="2540"/>
            <wp:wrapSquare wrapText="bothSides"/>
            <wp:docPr id="3" name="Obraz 3" title="Logo służby cywilnej: biały orzeł w koronie na czerwonym tle. Na niebieskim tle napis służba cywi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492760" cy="492760"/>
                    </a:xfrm>
                    <a:prstGeom prst="rect">
                      <a:avLst/>
                    </a:prstGeom>
                  </pic:spPr>
                </pic:pic>
              </a:graphicData>
            </a:graphic>
            <wp14:sizeRelH relativeFrom="page">
              <wp14:pctWidth>0</wp14:pctWidth>
            </wp14:sizeRelH>
            <wp14:sizeRelV relativeFrom="page">
              <wp14:pctHeight>0</wp14:pctHeight>
            </wp14:sizeRelV>
          </wp:anchor>
        </w:drawing>
      </w:r>
      <w:bookmarkEnd w:id="0"/>
      <w:r w:rsidRPr="00B56ED9">
        <w:rPr>
          <w:noProof/>
          <w:sz w:val="22"/>
          <w:szCs w:val="22"/>
          <w:lang w:eastAsia="pl-PL"/>
        </w:rPr>
        <w:t>MAT</w:t>
      </w:r>
      <w:r w:rsidR="00D2610D" w:rsidRPr="00B56ED9">
        <w:rPr>
          <w:noProof/>
          <w:sz w:val="22"/>
          <w:szCs w:val="22"/>
          <w:lang w:eastAsia="pl-PL"/>
        </w:rPr>
        <w:t>E</w:t>
      </w:r>
      <w:r w:rsidRPr="00B56ED9">
        <w:rPr>
          <w:noProof/>
          <w:sz w:val="22"/>
          <w:szCs w:val="22"/>
          <w:lang w:eastAsia="pl-PL"/>
        </w:rPr>
        <w:t>RIAŁY SZKOLENIOWE</w:t>
      </w:r>
    </w:p>
    <w:p w14:paraId="55F5AA6E" w14:textId="0F6C2210" w:rsidR="00E045B6" w:rsidRPr="00B56ED9" w:rsidRDefault="00E045B6" w:rsidP="00B56ED9">
      <w:pPr>
        <w:spacing w:before="120" w:after="120"/>
        <w:ind w:left="-142"/>
        <w:rPr>
          <w:b/>
          <w:sz w:val="22"/>
          <w:szCs w:val="22"/>
        </w:rPr>
      </w:pPr>
      <w:r w:rsidRPr="00B56ED9">
        <w:rPr>
          <w:b/>
          <w:sz w:val="22"/>
          <w:szCs w:val="22"/>
        </w:rPr>
        <w:t xml:space="preserve">Etyka </w:t>
      </w:r>
      <w:r w:rsidR="00192DEB" w:rsidRPr="00B56ED9">
        <w:rPr>
          <w:b/>
          <w:sz w:val="22"/>
          <w:szCs w:val="22"/>
        </w:rPr>
        <w:t xml:space="preserve">i </w:t>
      </w:r>
      <w:r w:rsidRPr="00B56ED9">
        <w:rPr>
          <w:b/>
          <w:sz w:val="22"/>
          <w:szCs w:val="22"/>
        </w:rPr>
        <w:t>dylematy w służbie cywilnej</w:t>
      </w:r>
    </w:p>
    <w:tbl>
      <w:tblPr>
        <w:tblStyle w:val="Tabela-Siatka"/>
        <w:tblW w:w="9498" w:type="dxa"/>
        <w:tblInd w:w="-141" w:type="dxa"/>
        <w:tblLook w:val="04A0" w:firstRow="1" w:lastRow="0" w:firstColumn="1" w:lastColumn="0" w:noHBand="0" w:noVBand="1"/>
      </w:tblPr>
      <w:tblGrid>
        <w:gridCol w:w="2310"/>
        <w:gridCol w:w="7188"/>
      </w:tblGrid>
      <w:tr w:rsidR="00E045B6" w:rsidRPr="00B56ED9" w14:paraId="1FBE968D" w14:textId="77777777" w:rsidTr="00914830">
        <w:trPr>
          <w:trHeight w:val="419"/>
        </w:trPr>
        <w:tc>
          <w:tcPr>
            <w:tcW w:w="2310" w:type="dxa"/>
            <w:shd w:val="clear" w:color="auto" w:fill="D9D9D9" w:themeFill="background1" w:themeFillShade="D9"/>
            <w:vAlign w:val="center"/>
          </w:tcPr>
          <w:p w14:paraId="019C67BC" w14:textId="77777777" w:rsidR="00E045B6" w:rsidRPr="00B56ED9" w:rsidRDefault="00E045B6" w:rsidP="00B56ED9">
            <w:pPr>
              <w:spacing w:before="120" w:after="120"/>
              <w:rPr>
                <w:b/>
                <w:sz w:val="22"/>
                <w:szCs w:val="22"/>
              </w:rPr>
            </w:pPr>
            <w:r w:rsidRPr="00B56ED9">
              <w:rPr>
                <w:b/>
                <w:sz w:val="22"/>
                <w:szCs w:val="22"/>
              </w:rPr>
              <w:t>TYTUŁ SZKOLENIA</w:t>
            </w:r>
          </w:p>
        </w:tc>
        <w:tc>
          <w:tcPr>
            <w:tcW w:w="7188" w:type="dxa"/>
            <w:shd w:val="clear" w:color="auto" w:fill="FFFFFF" w:themeFill="background1"/>
            <w:vAlign w:val="center"/>
          </w:tcPr>
          <w:p w14:paraId="68445004" w14:textId="702DFD28" w:rsidR="00E045B6" w:rsidRPr="00B56ED9" w:rsidRDefault="008A1D32" w:rsidP="00B56ED9">
            <w:pPr>
              <w:spacing w:before="120" w:after="120"/>
              <w:rPr>
                <w:sz w:val="22"/>
                <w:szCs w:val="22"/>
              </w:rPr>
            </w:pPr>
            <w:r w:rsidRPr="00B56ED9">
              <w:rPr>
                <w:sz w:val="22"/>
                <w:szCs w:val="22"/>
              </w:rPr>
              <w:t xml:space="preserve">Szkolenie </w:t>
            </w:r>
            <w:r w:rsidR="00C82E0B" w:rsidRPr="00B56ED9">
              <w:rPr>
                <w:sz w:val="22"/>
                <w:szCs w:val="22"/>
              </w:rPr>
              <w:t xml:space="preserve">z etyki </w:t>
            </w:r>
            <w:r w:rsidR="009753E4" w:rsidRPr="00B56ED9">
              <w:rPr>
                <w:sz w:val="22"/>
                <w:szCs w:val="22"/>
              </w:rPr>
              <w:t>dla członków korpusu służby cywilnej niezajmujących wyższych stanowisk w służbie cywilnej</w:t>
            </w:r>
          </w:p>
        </w:tc>
      </w:tr>
      <w:tr w:rsidR="008A1D32" w:rsidRPr="00B56ED9" w14:paraId="229FA7C9" w14:textId="77777777" w:rsidTr="00914830">
        <w:trPr>
          <w:trHeight w:val="419"/>
        </w:trPr>
        <w:tc>
          <w:tcPr>
            <w:tcW w:w="2310" w:type="dxa"/>
            <w:tcBorders>
              <w:bottom w:val="single" w:sz="4" w:space="0" w:color="auto"/>
            </w:tcBorders>
            <w:shd w:val="clear" w:color="auto" w:fill="D9D9D9" w:themeFill="background1" w:themeFillShade="D9"/>
            <w:vAlign w:val="center"/>
          </w:tcPr>
          <w:p w14:paraId="0E31625D" w14:textId="6703F478" w:rsidR="008A1D32" w:rsidRPr="00B56ED9" w:rsidRDefault="00EF631D" w:rsidP="00B56ED9">
            <w:pPr>
              <w:spacing w:before="120" w:after="120"/>
              <w:rPr>
                <w:b/>
                <w:sz w:val="22"/>
                <w:szCs w:val="22"/>
              </w:rPr>
            </w:pPr>
            <w:r w:rsidRPr="00B56ED9">
              <w:rPr>
                <w:b/>
                <w:sz w:val="22"/>
                <w:szCs w:val="22"/>
              </w:rPr>
              <w:t>TEMAT</w:t>
            </w:r>
            <w:r w:rsidR="00B56ED9">
              <w:rPr>
                <w:b/>
                <w:sz w:val="22"/>
                <w:szCs w:val="22"/>
              </w:rPr>
              <w:t>YKA</w:t>
            </w:r>
          </w:p>
        </w:tc>
        <w:tc>
          <w:tcPr>
            <w:tcW w:w="7188" w:type="dxa"/>
            <w:tcBorders>
              <w:bottom w:val="single" w:sz="4" w:space="0" w:color="auto"/>
            </w:tcBorders>
            <w:shd w:val="clear" w:color="auto" w:fill="FFFFFF" w:themeFill="background1"/>
            <w:vAlign w:val="center"/>
          </w:tcPr>
          <w:p w14:paraId="17974E33" w14:textId="135FAAA4" w:rsidR="008A1D32" w:rsidRPr="00B56ED9" w:rsidRDefault="003F7188" w:rsidP="00B56ED9">
            <w:pPr>
              <w:spacing w:before="120" w:after="120"/>
              <w:rPr>
                <w:sz w:val="22"/>
                <w:szCs w:val="22"/>
              </w:rPr>
            </w:pPr>
            <w:r w:rsidRPr="00B56ED9">
              <w:rPr>
                <w:sz w:val="22"/>
                <w:szCs w:val="22"/>
              </w:rPr>
              <w:t>Etyka i k</w:t>
            </w:r>
            <w:r w:rsidR="009753E4" w:rsidRPr="00B56ED9">
              <w:rPr>
                <w:sz w:val="22"/>
                <w:szCs w:val="22"/>
              </w:rPr>
              <w:t>onflikt i</w:t>
            </w:r>
            <w:r w:rsidR="00D45158" w:rsidRPr="00B56ED9">
              <w:rPr>
                <w:sz w:val="22"/>
                <w:szCs w:val="22"/>
              </w:rPr>
              <w:t xml:space="preserve">nteresów </w:t>
            </w:r>
            <w:r w:rsidRPr="00B56ED9">
              <w:rPr>
                <w:sz w:val="22"/>
                <w:szCs w:val="22"/>
              </w:rPr>
              <w:t>przy wydawaniu decyzji</w:t>
            </w:r>
            <w:r w:rsidR="00B56ED9">
              <w:rPr>
                <w:sz w:val="22"/>
                <w:szCs w:val="22"/>
              </w:rPr>
              <w:t xml:space="preserve"> </w:t>
            </w:r>
            <w:r w:rsidRPr="00B56ED9">
              <w:rPr>
                <w:sz w:val="22"/>
                <w:szCs w:val="22"/>
              </w:rPr>
              <w:t>w sprawach indywidualnych (w trybie Kpa i innym)</w:t>
            </w:r>
          </w:p>
        </w:tc>
      </w:tr>
    </w:tbl>
    <w:p w14:paraId="25D455B4" w14:textId="6C2A9E10" w:rsidR="00E045B6" w:rsidRPr="00B56ED9" w:rsidRDefault="00E045B6" w:rsidP="00B56ED9">
      <w:pPr>
        <w:spacing w:before="120" w:after="120"/>
        <w:rPr>
          <w:rFonts w:eastAsia="Times New Roman" w:cs="Times New Roman"/>
          <w:sz w:val="22"/>
          <w:szCs w:val="22"/>
          <w:lang w:eastAsia="pl-PL"/>
        </w:rPr>
      </w:pPr>
    </w:p>
    <w:p w14:paraId="39FEBD42" w14:textId="1092D619" w:rsidR="00EF631D" w:rsidRPr="00B56ED9" w:rsidRDefault="00EF631D" w:rsidP="00B56ED9">
      <w:pPr>
        <w:spacing w:before="120" w:after="120"/>
        <w:rPr>
          <w:rFonts w:eastAsia="Times New Roman" w:cs="Times New Roman"/>
          <w:i/>
          <w:sz w:val="22"/>
          <w:szCs w:val="22"/>
          <w:lang w:eastAsia="pl-PL"/>
        </w:rPr>
      </w:pPr>
      <w:r w:rsidRPr="00B56ED9">
        <w:rPr>
          <w:rFonts w:eastAsia="Times New Roman" w:cs="Times New Roman"/>
          <w:i/>
          <w:sz w:val="22"/>
          <w:szCs w:val="22"/>
          <w:lang w:eastAsia="pl-PL"/>
        </w:rPr>
        <w:t xml:space="preserve">(Materiał szkoleniowy uzupełnia informacje </w:t>
      </w:r>
      <w:r w:rsidR="005E53FB" w:rsidRPr="00B56ED9">
        <w:rPr>
          <w:rFonts w:eastAsia="Times New Roman" w:cs="Times New Roman"/>
          <w:i/>
          <w:sz w:val="22"/>
          <w:szCs w:val="22"/>
          <w:lang w:eastAsia="pl-PL"/>
        </w:rPr>
        <w:t>podane na slajdach)</w:t>
      </w:r>
    </w:p>
    <w:p w14:paraId="6C2C3AE5" w14:textId="77DC5DC5" w:rsidR="005E53FB" w:rsidRPr="00B56ED9" w:rsidRDefault="005E53FB" w:rsidP="00B56ED9">
      <w:pPr>
        <w:spacing w:before="120" w:after="120"/>
        <w:rPr>
          <w:rFonts w:eastAsia="Times New Roman" w:cs="Times New Roman"/>
          <w:sz w:val="22"/>
          <w:szCs w:val="22"/>
          <w:lang w:eastAsia="pl-PL"/>
        </w:rPr>
      </w:pPr>
    </w:p>
    <w:p w14:paraId="5C065510" w14:textId="08CF25B5" w:rsidR="005E53FB" w:rsidRPr="00B56ED9" w:rsidRDefault="0031038D" w:rsidP="00B56ED9">
      <w:pPr>
        <w:spacing w:before="120" w:after="120"/>
        <w:rPr>
          <w:rFonts w:eastAsia="Times New Roman" w:cs="Times New Roman"/>
          <w:b/>
          <w:sz w:val="22"/>
          <w:szCs w:val="22"/>
          <w:lang w:eastAsia="pl-PL"/>
        </w:rPr>
      </w:pPr>
      <w:r w:rsidRPr="00B56ED9">
        <w:rPr>
          <w:rFonts w:eastAsia="Times New Roman" w:cs="Times New Roman"/>
          <w:b/>
          <w:sz w:val="22"/>
          <w:szCs w:val="22"/>
          <w:lang w:eastAsia="pl-PL"/>
        </w:rPr>
        <w:t>NAJWAŻNIEJSZE PRZEPISY REGULUJĄCE TEMATYKĘ ETYKI I KONFLIKTU INTERESÓW PRZY WYDAWANIU DECYZJI W SPRAWACH INDYWIDUALNYCH</w:t>
      </w:r>
    </w:p>
    <w:p w14:paraId="6DC38BB8" w14:textId="0DE64342" w:rsidR="00EF631D" w:rsidRPr="00B56ED9" w:rsidRDefault="00EF631D" w:rsidP="00B56ED9">
      <w:pPr>
        <w:spacing w:before="120" w:after="120"/>
        <w:rPr>
          <w:rFonts w:eastAsia="Times New Roman" w:cs="Times New Roman"/>
          <w:sz w:val="22"/>
          <w:szCs w:val="22"/>
          <w:lang w:eastAsia="pl-PL"/>
        </w:rPr>
      </w:pPr>
    </w:p>
    <w:p w14:paraId="3EBD0E8A" w14:textId="77777777" w:rsidR="00F90E15" w:rsidRPr="003B4F61" w:rsidRDefault="00F90E15" w:rsidP="00B56ED9">
      <w:pPr>
        <w:spacing w:before="120" w:after="120"/>
        <w:rPr>
          <w:sz w:val="22"/>
          <w:szCs w:val="22"/>
          <w:u w:val="single"/>
        </w:rPr>
      </w:pPr>
      <w:r w:rsidRPr="003B4F61">
        <w:rPr>
          <w:sz w:val="22"/>
          <w:szCs w:val="22"/>
          <w:u w:val="single"/>
        </w:rPr>
        <w:t>Zarządzenie Nr 70 Prezesa Rady Ministrów z dnia 6 października 2011 r. w sprawie wytycznych w zakresie przestrzegania zasad służby cywilnej oraz w sprawie zasad etyki korpusu służby cywilnej</w:t>
      </w:r>
    </w:p>
    <w:p w14:paraId="56BB961E" w14:textId="77777777" w:rsidR="0031038D" w:rsidRPr="00B56ED9" w:rsidRDefault="0031038D" w:rsidP="00B56ED9">
      <w:pPr>
        <w:spacing w:before="120" w:after="120"/>
        <w:rPr>
          <w:rFonts w:eastAsia="Times New Roman" w:cs="Times New Roman"/>
          <w:sz w:val="22"/>
          <w:szCs w:val="22"/>
          <w:lang w:eastAsia="pl-PL"/>
        </w:rPr>
      </w:pPr>
    </w:p>
    <w:p w14:paraId="492DC8BA" w14:textId="7A37D85E" w:rsidR="00BD1E6F" w:rsidRPr="00B56ED9" w:rsidRDefault="00BD1E6F" w:rsidP="00B56ED9">
      <w:pPr>
        <w:spacing w:before="120" w:after="120"/>
        <w:rPr>
          <w:rFonts w:eastAsia="Times New Roman" w:cs="Times New Roman"/>
          <w:sz w:val="22"/>
          <w:szCs w:val="22"/>
          <w:lang w:eastAsia="pl-PL"/>
        </w:rPr>
      </w:pPr>
      <w:r w:rsidRPr="00B56ED9">
        <w:rPr>
          <w:rFonts w:eastAsia="Times New Roman" w:cs="Times New Roman"/>
          <w:b/>
          <w:sz w:val="22"/>
          <w:szCs w:val="22"/>
          <w:lang w:eastAsia="pl-PL"/>
        </w:rPr>
        <w:t>§ 2.</w:t>
      </w:r>
      <w:r w:rsidRPr="00B56ED9">
        <w:rPr>
          <w:rFonts w:eastAsia="Times New Roman" w:cs="Times New Roman"/>
          <w:sz w:val="22"/>
          <w:szCs w:val="22"/>
          <w:lang w:eastAsia="pl-PL"/>
        </w:rPr>
        <w:t xml:space="preserve"> Przestrzegając zasady legalizmu, praworządności i pogłębiania zaufania obywateli do organów administracji publicznej, członek korpusu służby cywilnej w szczególności: </w:t>
      </w:r>
    </w:p>
    <w:p w14:paraId="7C7A70EB" w14:textId="77777777" w:rsidR="00BD1E6F" w:rsidRPr="00B56ED9" w:rsidRDefault="00BD1E6F" w:rsidP="00B56ED9">
      <w:pPr>
        <w:spacing w:before="120" w:after="120"/>
        <w:rPr>
          <w:rFonts w:eastAsia="Times New Roman" w:cs="Times New Roman"/>
          <w:sz w:val="22"/>
          <w:szCs w:val="22"/>
          <w:lang w:eastAsia="pl-PL"/>
        </w:rPr>
      </w:pPr>
      <w:r w:rsidRPr="00B56ED9">
        <w:rPr>
          <w:rFonts w:eastAsia="Times New Roman" w:cs="Times New Roman"/>
          <w:sz w:val="22"/>
          <w:szCs w:val="22"/>
          <w:lang w:eastAsia="pl-PL"/>
        </w:rPr>
        <w:t>1) przy realizacji zadań na swoim stanowisku pracy przestrzega prawa;</w:t>
      </w:r>
    </w:p>
    <w:p w14:paraId="004AD00D" w14:textId="77777777" w:rsidR="00BD1E6F" w:rsidRPr="00B56ED9" w:rsidRDefault="00BD1E6F" w:rsidP="00B56ED9">
      <w:pPr>
        <w:spacing w:before="120" w:after="120"/>
        <w:rPr>
          <w:rFonts w:eastAsia="Times New Roman" w:cs="Times New Roman"/>
          <w:sz w:val="22"/>
          <w:szCs w:val="22"/>
          <w:lang w:eastAsia="pl-PL"/>
        </w:rPr>
      </w:pPr>
      <w:r w:rsidRPr="00B56ED9">
        <w:rPr>
          <w:rFonts w:eastAsia="Times New Roman" w:cs="Times New Roman"/>
          <w:sz w:val="22"/>
          <w:szCs w:val="22"/>
          <w:lang w:eastAsia="pl-PL"/>
        </w:rPr>
        <w:t>2) swoją postawą i działaniem przyczynia się do realizacji zasady państwa prawnego;</w:t>
      </w:r>
    </w:p>
    <w:p w14:paraId="511C2CC2" w14:textId="77777777" w:rsidR="00BD1E6F" w:rsidRPr="00B56ED9" w:rsidRDefault="00BD1E6F" w:rsidP="00B56ED9">
      <w:pPr>
        <w:spacing w:before="120" w:after="120"/>
        <w:rPr>
          <w:rFonts w:eastAsia="Times New Roman" w:cs="Times New Roman"/>
          <w:sz w:val="22"/>
          <w:szCs w:val="22"/>
          <w:lang w:eastAsia="pl-PL"/>
        </w:rPr>
      </w:pPr>
      <w:r w:rsidRPr="00B56ED9">
        <w:rPr>
          <w:rFonts w:eastAsia="Times New Roman" w:cs="Times New Roman"/>
          <w:sz w:val="22"/>
          <w:szCs w:val="22"/>
          <w:lang w:eastAsia="pl-PL"/>
        </w:rPr>
        <w:t>3) przez swoje zachowanie i działania w stosunku do obywateli istotnie wpływa na stopień więzi obywateli z państwem;</w:t>
      </w:r>
    </w:p>
    <w:p w14:paraId="40EDE47F" w14:textId="77777777" w:rsidR="00BD1E6F" w:rsidRPr="00B56ED9" w:rsidRDefault="00BD1E6F" w:rsidP="00B56ED9">
      <w:pPr>
        <w:spacing w:before="120" w:after="120"/>
        <w:rPr>
          <w:rFonts w:eastAsia="Times New Roman" w:cs="Times New Roman"/>
          <w:sz w:val="22"/>
          <w:szCs w:val="22"/>
          <w:lang w:eastAsia="pl-PL"/>
        </w:rPr>
      </w:pPr>
      <w:r w:rsidRPr="00B56ED9">
        <w:rPr>
          <w:rFonts w:eastAsia="Times New Roman" w:cs="Times New Roman"/>
          <w:sz w:val="22"/>
          <w:szCs w:val="22"/>
          <w:lang w:eastAsia="pl-PL"/>
        </w:rPr>
        <w:t>4) w granicach określonych przez prawo postępuje w sposób zapewniający aktywny udział obywateli w rozstrzyganiu spraw publicznych;</w:t>
      </w:r>
    </w:p>
    <w:p w14:paraId="0163B215" w14:textId="77777777" w:rsidR="00BD1E6F" w:rsidRPr="00B56ED9" w:rsidRDefault="00BD1E6F" w:rsidP="00B56ED9">
      <w:pPr>
        <w:spacing w:before="120" w:after="120"/>
        <w:rPr>
          <w:rFonts w:eastAsia="Times New Roman" w:cs="Times New Roman"/>
          <w:sz w:val="22"/>
          <w:szCs w:val="22"/>
          <w:lang w:eastAsia="pl-PL"/>
        </w:rPr>
      </w:pPr>
      <w:r w:rsidRPr="00B56ED9">
        <w:rPr>
          <w:rFonts w:eastAsia="Times New Roman" w:cs="Times New Roman"/>
          <w:sz w:val="22"/>
          <w:szCs w:val="22"/>
          <w:lang w:eastAsia="pl-PL"/>
        </w:rPr>
        <w:t>5) nie kieruje się uprzedzeniami, załatwiając sprawy obywateli, innych osób oraz podmiotów;</w:t>
      </w:r>
    </w:p>
    <w:p w14:paraId="18F6626B" w14:textId="6BEE8956" w:rsidR="00573E31" w:rsidRPr="00B56ED9" w:rsidRDefault="003F3D8A" w:rsidP="00B56ED9">
      <w:pPr>
        <w:spacing w:before="120" w:after="120"/>
        <w:rPr>
          <w:rFonts w:eastAsia="Times New Roman" w:cs="Times New Roman"/>
          <w:sz w:val="22"/>
          <w:szCs w:val="22"/>
          <w:lang w:eastAsia="pl-PL"/>
        </w:rPr>
      </w:pPr>
      <w:r w:rsidRPr="00B56ED9">
        <w:rPr>
          <w:rFonts w:eastAsia="Times New Roman" w:cs="Times New Roman"/>
          <w:b/>
          <w:sz w:val="22"/>
          <w:szCs w:val="22"/>
          <w:lang w:eastAsia="pl-PL"/>
        </w:rPr>
        <w:t>§ 3.</w:t>
      </w:r>
      <w:r w:rsidRPr="00B56ED9">
        <w:rPr>
          <w:rFonts w:eastAsia="Times New Roman" w:cs="Times New Roman"/>
          <w:sz w:val="22"/>
          <w:szCs w:val="22"/>
          <w:lang w:eastAsia="pl-PL"/>
        </w:rPr>
        <w:t xml:space="preserve"> Przestrzegając zasady ochrony praw człowieka i obywatela, członek korpusu służby cywilnej w szczególności zna prawa człowieka i obywatela, nie proponuje ani nie podejmuje działań, które naruszają prawa człowieka i obywatela, oraz ma na uwadze, że ich skuteczna ochrona przyczynia się do wzrostu autorytetu państwa.</w:t>
      </w:r>
    </w:p>
    <w:p w14:paraId="203698D5" w14:textId="65A5FA54" w:rsidR="003F3D8A" w:rsidRPr="00B56ED9" w:rsidRDefault="003F3D8A" w:rsidP="00B56ED9">
      <w:pPr>
        <w:spacing w:before="120" w:after="120"/>
        <w:rPr>
          <w:rFonts w:eastAsia="Times New Roman" w:cs="Times New Roman"/>
          <w:sz w:val="22"/>
          <w:szCs w:val="22"/>
          <w:lang w:eastAsia="pl-PL"/>
        </w:rPr>
      </w:pPr>
      <w:r w:rsidRPr="00B56ED9">
        <w:rPr>
          <w:rFonts w:eastAsia="Times New Roman" w:cs="Times New Roman"/>
          <w:b/>
          <w:sz w:val="22"/>
          <w:szCs w:val="22"/>
          <w:lang w:eastAsia="pl-PL"/>
        </w:rPr>
        <w:t>§ 4.</w:t>
      </w:r>
      <w:r w:rsidRPr="00B56ED9">
        <w:rPr>
          <w:rFonts w:eastAsia="Times New Roman" w:cs="Times New Roman"/>
          <w:sz w:val="22"/>
          <w:szCs w:val="22"/>
          <w:lang w:eastAsia="pl-PL"/>
        </w:rPr>
        <w:t xml:space="preserve"> Przestrzegając zasady bezinteresowności, członek korpusu służby cywilnej w szczególności: </w:t>
      </w:r>
    </w:p>
    <w:p w14:paraId="3917951D" w14:textId="6991D6C2" w:rsidR="003F3D8A" w:rsidRPr="00B56ED9" w:rsidRDefault="003F3D8A" w:rsidP="00B56ED9">
      <w:pPr>
        <w:spacing w:before="120" w:after="120"/>
        <w:rPr>
          <w:rFonts w:eastAsia="Times New Roman" w:cs="Times New Roman"/>
          <w:sz w:val="22"/>
          <w:szCs w:val="22"/>
          <w:lang w:eastAsia="pl-PL"/>
        </w:rPr>
      </w:pPr>
      <w:r w:rsidRPr="00B56ED9">
        <w:rPr>
          <w:rFonts w:eastAsia="Times New Roman" w:cs="Times New Roman"/>
          <w:sz w:val="22"/>
          <w:szCs w:val="22"/>
          <w:lang w:eastAsia="pl-PL"/>
        </w:rPr>
        <w:t>1) nie przyjmuje od osób zaangażowanych w prowadzone sprawy żadnych korzyści;</w:t>
      </w:r>
    </w:p>
    <w:p w14:paraId="1C7E4BDC" w14:textId="47F0BF6E" w:rsidR="00B059B1" w:rsidRPr="00B56ED9" w:rsidRDefault="00B059B1" w:rsidP="00B56ED9">
      <w:pPr>
        <w:spacing w:before="120" w:after="120"/>
        <w:rPr>
          <w:rFonts w:eastAsia="Times New Roman" w:cs="Times New Roman"/>
          <w:sz w:val="22"/>
          <w:szCs w:val="22"/>
          <w:lang w:eastAsia="pl-PL"/>
        </w:rPr>
      </w:pPr>
      <w:r w:rsidRPr="00B56ED9">
        <w:rPr>
          <w:rFonts w:eastAsia="Times New Roman" w:cs="Times New Roman"/>
          <w:b/>
          <w:sz w:val="22"/>
          <w:szCs w:val="22"/>
          <w:lang w:eastAsia="pl-PL"/>
        </w:rPr>
        <w:t>§ 5.</w:t>
      </w:r>
      <w:r w:rsidRPr="00B56ED9">
        <w:rPr>
          <w:rFonts w:eastAsia="Times New Roman" w:cs="Times New Roman"/>
          <w:sz w:val="22"/>
          <w:szCs w:val="22"/>
          <w:lang w:eastAsia="pl-PL"/>
        </w:rPr>
        <w:t xml:space="preserve"> Przestrzegając zasady jawności i przejrzystości, członek korpusu służby cywilnej w szczególności: </w:t>
      </w:r>
    </w:p>
    <w:p w14:paraId="576E70C1" w14:textId="77777777" w:rsidR="00B059B1" w:rsidRPr="00B56ED9" w:rsidRDefault="00B059B1" w:rsidP="00B56ED9">
      <w:pPr>
        <w:spacing w:before="120" w:after="120"/>
        <w:rPr>
          <w:rFonts w:eastAsia="Times New Roman" w:cs="Times New Roman"/>
          <w:sz w:val="22"/>
          <w:szCs w:val="22"/>
          <w:lang w:eastAsia="pl-PL"/>
        </w:rPr>
      </w:pPr>
      <w:r w:rsidRPr="00B56ED9">
        <w:rPr>
          <w:rFonts w:eastAsia="Times New Roman" w:cs="Times New Roman"/>
          <w:sz w:val="22"/>
          <w:szCs w:val="22"/>
          <w:lang w:eastAsia="pl-PL"/>
        </w:rPr>
        <w:t>2) przy tworzeniu przepisów, podejmowaniu decyzji oraz innych rozstrzygnięć, dąży do zapewnienia jednoznaczności oraz zrozumiałości podejmowanych działań;</w:t>
      </w:r>
    </w:p>
    <w:p w14:paraId="64DE2076" w14:textId="42E887C9" w:rsidR="003F3D8A" w:rsidRPr="00B56ED9" w:rsidRDefault="00B059B1" w:rsidP="00B56ED9">
      <w:pPr>
        <w:spacing w:before="120" w:after="120"/>
        <w:rPr>
          <w:rFonts w:eastAsia="Times New Roman" w:cs="Times New Roman"/>
          <w:sz w:val="22"/>
          <w:szCs w:val="22"/>
          <w:lang w:eastAsia="pl-PL"/>
        </w:rPr>
      </w:pPr>
      <w:r w:rsidRPr="00B56ED9">
        <w:rPr>
          <w:rFonts w:eastAsia="Times New Roman" w:cs="Times New Roman"/>
          <w:sz w:val="22"/>
          <w:szCs w:val="22"/>
          <w:lang w:eastAsia="pl-PL"/>
        </w:rPr>
        <w:t>3) przyjęte rozstrzygnięcia wyczerpująco uzasadnia, ze wskazaniem powodów ich przyjęcia oraz celów, które mają zostać osiągnięte, zwłaszcza w sprawach będących przedmiotem rozbieżności w debacie publicznej;</w:t>
      </w:r>
    </w:p>
    <w:p w14:paraId="386B3A1D" w14:textId="28FCED2A" w:rsidR="00603CBD" w:rsidRPr="00B56ED9" w:rsidRDefault="0062051D" w:rsidP="00B56ED9">
      <w:pPr>
        <w:spacing w:before="120" w:after="120"/>
        <w:rPr>
          <w:rFonts w:eastAsia="Times New Roman" w:cs="Times New Roman"/>
          <w:sz w:val="22"/>
          <w:szCs w:val="22"/>
          <w:lang w:eastAsia="pl-PL"/>
        </w:rPr>
      </w:pPr>
      <w:r w:rsidRPr="00B56ED9">
        <w:rPr>
          <w:rFonts w:eastAsia="Times New Roman" w:cs="Times New Roman"/>
          <w:b/>
          <w:sz w:val="22"/>
          <w:szCs w:val="22"/>
          <w:lang w:eastAsia="pl-PL"/>
        </w:rPr>
        <w:t>§ 14.</w:t>
      </w:r>
      <w:r w:rsidRPr="00B56ED9">
        <w:rPr>
          <w:rFonts w:eastAsia="Times New Roman" w:cs="Times New Roman"/>
          <w:sz w:val="22"/>
          <w:szCs w:val="22"/>
          <w:lang w:eastAsia="pl-PL"/>
        </w:rPr>
        <w:t xml:space="preserve"> </w:t>
      </w:r>
      <w:r w:rsidR="00603CBD" w:rsidRPr="00B56ED9">
        <w:rPr>
          <w:rFonts w:eastAsia="Times New Roman" w:cs="Times New Roman"/>
          <w:sz w:val="22"/>
          <w:szCs w:val="22"/>
          <w:lang w:eastAsia="pl-PL"/>
        </w:rPr>
        <w:t xml:space="preserve">Zasada godnego zachowania polega w szczególności na: </w:t>
      </w:r>
    </w:p>
    <w:p w14:paraId="386A3853" w14:textId="7F5E4C1E" w:rsidR="00603CBD" w:rsidRPr="00B56ED9" w:rsidRDefault="00603CBD" w:rsidP="00B56ED9">
      <w:pPr>
        <w:spacing w:before="120" w:after="120"/>
        <w:rPr>
          <w:rFonts w:eastAsia="Times New Roman" w:cs="Times New Roman"/>
          <w:sz w:val="22"/>
          <w:szCs w:val="22"/>
          <w:lang w:eastAsia="pl-PL"/>
        </w:rPr>
      </w:pPr>
      <w:r w:rsidRPr="00B56ED9">
        <w:rPr>
          <w:rFonts w:eastAsia="Times New Roman" w:cs="Times New Roman"/>
          <w:sz w:val="22"/>
          <w:szCs w:val="22"/>
          <w:lang w:eastAsia="pl-PL"/>
        </w:rPr>
        <w:t>2)</w:t>
      </w:r>
      <w:r w:rsidR="00D2610D" w:rsidRPr="00B56ED9">
        <w:rPr>
          <w:rFonts w:eastAsia="Times New Roman" w:cs="Times New Roman"/>
          <w:sz w:val="22"/>
          <w:szCs w:val="22"/>
          <w:lang w:eastAsia="pl-PL"/>
        </w:rPr>
        <w:t xml:space="preserve"> </w:t>
      </w:r>
      <w:r w:rsidRPr="00B56ED9">
        <w:rPr>
          <w:rFonts w:eastAsia="Times New Roman" w:cs="Times New Roman"/>
          <w:sz w:val="22"/>
          <w:szCs w:val="22"/>
          <w:lang w:eastAsia="pl-PL"/>
        </w:rPr>
        <w:t>życzliwości wobec ludzi i zapobieganiu powstawaniu konfliktów w pracy, w relacjach z obywatelami oraz współpracownikami;</w:t>
      </w:r>
    </w:p>
    <w:p w14:paraId="4FAB4971" w14:textId="5F9B0A04" w:rsidR="0062051D" w:rsidRPr="00B56ED9" w:rsidRDefault="0062051D" w:rsidP="00B56ED9">
      <w:pPr>
        <w:spacing w:before="120" w:after="120"/>
        <w:rPr>
          <w:rFonts w:eastAsia="Times New Roman" w:cs="Times New Roman"/>
          <w:sz w:val="22"/>
          <w:szCs w:val="22"/>
          <w:lang w:eastAsia="pl-PL"/>
        </w:rPr>
      </w:pPr>
      <w:r w:rsidRPr="00B56ED9">
        <w:rPr>
          <w:rFonts w:eastAsia="Times New Roman" w:cs="Times New Roman"/>
          <w:b/>
          <w:sz w:val="22"/>
          <w:szCs w:val="22"/>
          <w:lang w:eastAsia="pl-PL"/>
        </w:rPr>
        <w:lastRenderedPageBreak/>
        <w:t>§ 15.</w:t>
      </w:r>
      <w:r w:rsidRPr="00B56ED9">
        <w:rPr>
          <w:rFonts w:eastAsia="Times New Roman" w:cs="Times New Roman"/>
          <w:sz w:val="22"/>
          <w:szCs w:val="22"/>
          <w:lang w:eastAsia="pl-PL"/>
        </w:rPr>
        <w:t xml:space="preserve"> Zasada służby publicznej wyraża się w szczególności w: </w:t>
      </w:r>
    </w:p>
    <w:p w14:paraId="792D5A40" w14:textId="77777777" w:rsidR="0062051D" w:rsidRPr="00B56ED9" w:rsidRDefault="0062051D" w:rsidP="00B56ED9">
      <w:pPr>
        <w:spacing w:before="120" w:after="120"/>
        <w:rPr>
          <w:rFonts w:eastAsia="Times New Roman" w:cs="Times New Roman"/>
          <w:sz w:val="22"/>
          <w:szCs w:val="22"/>
          <w:lang w:eastAsia="pl-PL"/>
        </w:rPr>
      </w:pPr>
      <w:r w:rsidRPr="00B56ED9">
        <w:rPr>
          <w:rFonts w:eastAsia="Times New Roman" w:cs="Times New Roman"/>
          <w:sz w:val="22"/>
          <w:szCs w:val="22"/>
          <w:lang w:eastAsia="pl-PL"/>
        </w:rPr>
        <w:t>1) służebnym charakterze pracy wobec obywateli, mającej na celu urzeczywistnianie wartości leżących u podstaw prawa Rzeczypospolitej Polskiej;</w:t>
      </w:r>
    </w:p>
    <w:p w14:paraId="21CC6AF1" w14:textId="0B18DB9E" w:rsidR="0062051D" w:rsidRPr="00B56ED9" w:rsidRDefault="0062051D" w:rsidP="00B56ED9">
      <w:pPr>
        <w:spacing w:before="120" w:after="120"/>
        <w:rPr>
          <w:rFonts w:eastAsia="Times New Roman" w:cs="Times New Roman"/>
          <w:sz w:val="22"/>
          <w:szCs w:val="22"/>
          <w:lang w:eastAsia="pl-PL"/>
        </w:rPr>
      </w:pPr>
      <w:r w:rsidRPr="00B56ED9">
        <w:rPr>
          <w:rFonts w:eastAsia="Times New Roman" w:cs="Times New Roman"/>
          <w:sz w:val="22"/>
          <w:szCs w:val="22"/>
          <w:lang w:eastAsia="pl-PL"/>
        </w:rPr>
        <w:t>5) nieuchylaniu się od podejmowania trudnych rozstrzygnięć oraz odpowiedzialności za swoje postępowanie, ze świadomością, że interes publiczny wymaga działań rozważnych, ale skutecznych i realizowanych w sposób zdecydowany.</w:t>
      </w:r>
    </w:p>
    <w:p w14:paraId="2B9C1AA1" w14:textId="59DC23AD" w:rsidR="00792F02" w:rsidRPr="00B56ED9" w:rsidRDefault="00792F02" w:rsidP="00B56ED9">
      <w:pPr>
        <w:spacing w:before="120" w:after="120"/>
        <w:rPr>
          <w:rFonts w:eastAsia="Times New Roman" w:cs="Times New Roman"/>
          <w:sz w:val="22"/>
          <w:szCs w:val="22"/>
          <w:lang w:eastAsia="pl-PL"/>
        </w:rPr>
      </w:pPr>
      <w:r w:rsidRPr="00B56ED9">
        <w:rPr>
          <w:rFonts w:eastAsia="Times New Roman" w:cs="Times New Roman"/>
          <w:b/>
          <w:sz w:val="22"/>
          <w:szCs w:val="22"/>
          <w:lang w:eastAsia="pl-PL"/>
        </w:rPr>
        <w:t>§ 18.</w:t>
      </w:r>
      <w:r w:rsidRPr="00B56ED9">
        <w:rPr>
          <w:rFonts w:eastAsia="Times New Roman" w:cs="Times New Roman"/>
          <w:sz w:val="22"/>
          <w:szCs w:val="22"/>
          <w:lang w:eastAsia="pl-PL"/>
        </w:rPr>
        <w:t xml:space="preserve"> Zasada bezstronności wyraża się w szczególności w: </w:t>
      </w:r>
    </w:p>
    <w:p w14:paraId="0DDDF4C6" w14:textId="202AFAD5" w:rsidR="003F3D8A" w:rsidRPr="00B56ED9" w:rsidRDefault="00792F02" w:rsidP="00B56ED9">
      <w:pPr>
        <w:spacing w:before="120" w:after="120"/>
        <w:rPr>
          <w:rFonts w:eastAsia="Times New Roman" w:cs="Times New Roman"/>
          <w:sz w:val="22"/>
          <w:szCs w:val="22"/>
          <w:lang w:eastAsia="pl-PL"/>
        </w:rPr>
      </w:pPr>
      <w:r w:rsidRPr="00B56ED9">
        <w:rPr>
          <w:rFonts w:eastAsia="Times New Roman" w:cs="Times New Roman"/>
          <w:sz w:val="22"/>
          <w:szCs w:val="22"/>
          <w:lang w:eastAsia="pl-PL"/>
        </w:rPr>
        <w:t>3) jednakowym traktowaniu wszystkich uczestników w prowadzonych sprawach administracyjnych i nieuleganiu przy tym jakimkolwiek naciskom;</w:t>
      </w:r>
    </w:p>
    <w:p w14:paraId="10B5B670" w14:textId="7105704C" w:rsidR="003F3D8A" w:rsidRPr="00B56ED9" w:rsidRDefault="003F3D8A" w:rsidP="00B56ED9">
      <w:pPr>
        <w:spacing w:before="120" w:after="120"/>
        <w:rPr>
          <w:rFonts w:eastAsia="Times New Roman" w:cs="Times New Roman"/>
          <w:sz w:val="22"/>
          <w:szCs w:val="22"/>
          <w:lang w:eastAsia="pl-PL"/>
        </w:rPr>
      </w:pPr>
    </w:p>
    <w:p w14:paraId="5B91A5FA" w14:textId="77777777" w:rsidR="003B4F61" w:rsidRDefault="003B4F61" w:rsidP="003B4F61">
      <w:pPr>
        <w:pStyle w:val="NormalnyWeb"/>
        <w:spacing w:before="120" w:beforeAutospacing="0" w:after="120" w:afterAutospacing="0"/>
        <w:rPr>
          <w:rFonts w:ascii="Calibri" w:hAnsi="Calibri"/>
          <w:sz w:val="22"/>
          <w:szCs w:val="22"/>
        </w:rPr>
      </w:pPr>
      <w:r>
        <w:rPr>
          <w:rFonts w:ascii="Calibri" w:hAnsi="Calibri"/>
          <w:sz w:val="22"/>
          <w:szCs w:val="22"/>
          <w:u w:val="single"/>
        </w:rPr>
        <w:t>Ustawa z dnia 14 czerwca 1960 r. Kodeks postępowania administracyjnego</w:t>
      </w:r>
    </w:p>
    <w:p w14:paraId="374DCBD9" w14:textId="77777777" w:rsidR="003B4F61" w:rsidRDefault="003B4F61" w:rsidP="003B4F61">
      <w:pPr>
        <w:spacing w:before="120" w:after="120"/>
        <w:rPr>
          <w:rFonts w:eastAsia="Times New Roman" w:cs="Times New Roman"/>
          <w:sz w:val="22"/>
          <w:szCs w:val="22"/>
          <w:u w:val="single"/>
          <w:lang w:eastAsia="pl-PL"/>
        </w:rPr>
      </w:pPr>
    </w:p>
    <w:p w14:paraId="3CAF45DA" w14:textId="3E920698" w:rsidR="008A16BF" w:rsidRPr="003B4F61" w:rsidRDefault="008A16BF" w:rsidP="003B4F61">
      <w:pPr>
        <w:spacing w:before="120" w:after="120"/>
        <w:rPr>
          <w:rFonts w:eastAsia="Times New Roman" w:cs="Times New Roman"/>
          <w:sz w:val="22"/>
          <w:szCs w:val="22"/>
          <w:u w:val="single"/>
          <w:lang w:eastAsia="pl-PL"/>
        </w:rPr>
      </w:pPr>
      <w:r w:rsidRPr="003B4F61">
        <w:rPr>
          <w:rFonts w:eastAsia="Times New Roman" w:cs="Times New Roman"/>
          <w:sz w:val="22"/>
          <w:szCs w:val="22"/>
          <w:u w:val="single"/>
          <w:lang w:eastAsia="pl-PL"/>
        </w:rPr>
        <w:t>(z zasad ogólnych)</w:t>
      </w:r>
    </w:p>
    <w:p w14:paraId="4253EF68" w14:textId="77777777" w:rsidR="008A16BF" w:rsidRPr="00B56ED9" w:rsidRDefault="008A16BF" w:rsidP="00B56ED9">
      <w:pPr>
        <w:spacing w:before="120" w:after="120"/>
        <w:rPr>
          <w:rFonts w:eastAsia="Times New Roman" w:cs="Times New Roman"/>
          <w:sz w:val="22"/>
          <w:szCs w:val="22"/>
          <w:lang w:eastAsia="pl-PL"/>
        </w:rPr>
      </w:pPr>
      <w:r w:rsidRPr="00B56ED9">
        <w:rPr>
          <w:rFonts w:eastAsia="Times New Roman" w:cs="Times New Roman"/>
          <w:b/>
          <w:sz w:val="22"/>
          <w:szCs w:val="22"/>
          <w:lang w:eastAsia="pl-PL"/>
        </w:rPr>
        <w:t xml:space="preserve">Art. 6. </w:t>
      </w:r>
      <w:r w:rsidRPr="00B56ED9">
        <w:rPr>
          <w:rFonts w:eastAsia="Times New Roman" w:cs="Times New Roman"/>
          <w:sz w:val="22"/>
          <w:szCs w:val="22"/>
          <w:lang w:eastAsia="pl-PL"/>
        </w:rPr>
        <w:t xml:space="preserve">Organy administracji publicznej działają </w:t>
      </w:r>
      <w:r w:rsidRPr="00B56ED9">
        <w:rPr>
          <w:rFonts w:eastAsia="Times New Roman" w:cs="Times New Roman"/>
          <w:sz w:val="22"/>
          <w:szCs w:val="22"/>
          <w:u w:val="single"/>
          <w:lang w:eastAsia="pl-PL"/>
        </w:rPr>
        <w:t>na podstawie przepisów prawa</w:t>
      </w:r>
      <w:r w:rsidRPr="00B56ED9">
        <w:rPr>
          <w:rFonts w:eastAsia="Times New Roman" w:cs="Times New Roman"/>
          <w:sz w:val="22"/>
          <w:szCs w:val="22"/>
          <w:lang w:eastAsia="pl-PL"/>
        </w:rPr>
        <w:t>.</w:t>
      </w:r>
    </w:p>
    <w:p w14:paraId="29145069" w14:textId="77777777" w:rsidR="008A16BF" w:rsidRPr="00B56ED9" w:rsidRDefault="008A16BF" w:rsidP="00B56ED9">
      <w:pPr>
        <w:spacing w:before="120" w:after="120"/>
        <w:rPr>
          <w:rFonts w:eastAsia="Times New Roman" w:cs="Times New Roman"/>
          <w:sz w:val="22"/>
          <w:szCs w:val="22"/>
          <w:lang w:eastAsia="pl-PL"/>
        </w:rPr>
      </w:pPr>
      <w:r w:rsidRPr="00B56ED9">
        <w:rPr>
          <w:rFonts w:eastAsia="Times New Roman" w:cs="Times New Roman"/>
          <w:b/>
          <w:sz w:val="22"/>
          <w:szCs w:val="22"/>
          <w:lang w:eastAsia="pl-PL"/>
        </w:rPr>
        <w:t>Art. 7.</w:t>
      </w:r>
      <w:r w:rsidRPr="00B56ED9">
        <w:rPr>
          <w:rFonts w:eastAsia="Times New Roman" w:cs="Times New Roman"/>
          <w:sz w:val="22"/>
          <w:szCs w:val="22"/>
          <w:lang w:eastAsia="pl-PL"/>
        </w:rPr>
        <w:t xml:space="preserve"> W toku postępowania organy administracji publicznej </w:t>
      </w:r>
      <w:r w:rsidRPr="00B56ED9">
        <w:rPr>
          <w:rFonts w:eastAsia="Times New Roman" w:cs="Times New Roman"/>
          <w:sz w:val="22"/>
          <w:szCs w:val="22"/>
          <w:u w:val="single"/>
          <w:lang w:eastAsia="pl-PL"/>
        </w:rPr>
        <w:t>stoją na straży praworządności</w:t>
      </w:r>
      <w:r w:rsidRPr="00B56ED9">
        <w:rPr>
          <w:rFonts w:eastAsia="Times New Roman" w:cs="Times New Roman"/>
          <w:sz w:val="22"/>
          <w:szCs w:val="22"/>
          <w:lang w:eastAsia="pl-PL"/>
        </w:rPr>
        <w:t>, z urzędu lub na wniosek stron podejmują wszelkie czynności niezbędne do dokładnego wyjaśnienia stanu faktycznego oraz do załatwienia sprawy, mając na względzie interes społeczny i słuszny interes obywateli.</w:t>
      </w:r>
    </w:p>
    <w:p w14:paraId="0B5D87A4" w14:textId="77777777" w:rsidR="008A16BF" w:rsidRPr="00B56ED9" w:rsidRDefault="008A16BF" w:rsidP="00B56ED9">
      <w:pPr>
        <w:spacing w:before="120" w:after="120"/>
        <w:rPr>
          <w:rFonts w:eastAsia="Times New Roman" w:cs="Times New Roman"/>
          <w:sz w:val="22"/>
          <w:szCs w:val="22"/>
          <w:lang w:eastAsia="pl-PL"/>
        </w:rPr>
      </w:pPr>
      <w:r w:rsidRPr="00B56ED9">
        <w:rPr>
          <w:rFonts w:eastAsia="Times New Roman" w:cs="Times New Roman"/>
          <w:b/>
          <w:sz w:val="22"/>
          <w:szCs w:val="22"/>
          <w:lang w:eastAsia="pl-PL"/>
        </w:rPr>
        <w:t>Art. 7a.</w:t>
      </w:r>
      <w:r w:rsidRPr="00B56ED9">
        <w:rPr>
          <w:rFonts w:eastAsia="Times New Roman" w:cs="Times New Roman"/>
          <w:sz w:val="22"/>
          <w:szCs w:val="22"/>
          <w:lang w:eastAsia="pl-PL"/>
        </w:rPr>
        <w:t xml:space="preserve"> § 1. Jeżeli przedmiotem postępowania administracyjnego jest nałożenie na stronę obowiązku bądź ograniczenie lub odebranie stronie uprawnienia, a w sprawie pozostają wątpliwości co do treści normy prawnej, </w:t>
      </w:r>
      <w:r w:rsidRPr="00B56ED9">
        <w:rPr>
          <w:rFonts w:eastAsia="Times New Roman" w:cs="Times New Roman"/>
          <w:sz w:val="22"/>
          <w:szCs w:val="22"/>
          <w:u w:val="single"/>
          <w:lang w:eastAsia="pl-PL"/>
        </w:rPr>
        <w:t>wątpliwości te są rozstrzygane na korzyść strony</w:t>
      </w:r>
      <w:r w:rsidRPr="00B56ED9">
        <w:rPr>
          <w:rFonts w:eastAsia="Times New Roman" w:cs="Times New Roman"/>
          <w:sz w:val="22"/>
          <w:szCs w:val="22"/>
          <w:lang w:eastAsia="pl-PL"/>
        </w:rPr>
        <w:t>, chyba że sprzeciwiają się temu sporne interesy stron albo interesy osób trzecich, na które wynik postępowania ma bezpośredni wpływ.</w:t>
      </w:r>
    </w:p>
    <w:p w14:paraId="1E295A99" w14:textId="77777777" w:rsidR="008A16BF" w:rsidRPr="00B56ED9" w:rsidRDefault="008A16BF" w:rsidP="00B56ED9">
      <w:pPr>
        <w:spacing w:before="120" w:after="120"/>
        <w:rPr>
          <w:rFonts w:eastAsia="Times New Roman" w:cs="Times New Roman"/>
          <w:sz w:val="22"/>
          <w:szCs w:val="22"/>
          <w:lang w:eastAsia="pl-PL"/>
        </w:rPr>
      </w:pPr>
      <w:r w:rsidRPr="00B56ED9">
        <w:rPr>
          <w:rFonts w:eastAsia="Times New Roman" w:cs="Times New Roman"/>
          <w:sz w:val="22"/>
          <w:szCs w:val="22"/>
          <w:lang w:eastAsia="pl-PL"/>
        </w:rPr>
        <w:t>§ 2. Przepisu § 1 nie stosuje się:</w:t>
      </w:r>
    </w:p>
    <w:p w14:paraId="33856604" w14:textId="77777777" w:rsidR="008A16BF" w:rsidRPr="00B56ED9" w:rsidRDefault="008A16BF" w:rsidP="00B56ED9">
      <w:pPr>
        <w:spacing w:before="120" w:after="120"/>
        <w:rPr>
          <w:rFonts w:eastAsia="Times New Roman" w:cs="Times New Roman"/>
          <w:sz w:val="22"/>
          <w:szCs w:val="22"/>
          <w:lang w:eastAsia="pl-PL"/>
        </w:rPr>
      </w:pPr>
      <w:r w:rsidRPr="00B56ED9">
        <w:rPr>
          <w:rFonts w:eastAsia="Times New Roman" w:cs="Times New Roman"/>
          <w:sz w:val="22"/>
          <w:szCs w:val="22"/>
          <w:lang w:eastAsia="pl-PL"/>
        </w:rPr>
        <w:t>1) jeżeli wymaga tego ważny interes publiczny, w tym istotne interesy państwa, a w szczególności jego bezpieczeństwa, obronności lub porządku publicznego;</w:t>
      </w:r>
    </w:p>
    <w:p w14:paraId="1FA77767" w14:textId="77777777" w:rsidR="008A16BF" w:rsidRPr="00B56ED9" w:rsidRDefault="008A16BF" w:rsidP="00B56ED9">
      <w:pPr>
        <w:spacing w:before="120" w:after="120"/>
        <w:rPr>
          <w:rFonts w:eastAsia="Times New Roman" w:cs="Times New Roman"/>
          <w:sz w:val="22"/>
          <w:szCs w:val="22"/>
          <w:lang w:eastAsia="pl-PL"/>
        </w:rPr>
      </w:pPr>
      <w:r w:rsidRPr="00B56ED9">
        <w:rPr>
          <w:rFonts w:eastAsia="Times New Roman" w:cs="Times New Roman"/>
          <w:sz w:val="22"/>
          <w:szCs w:val="22"/>
          <w:lang w:eastAsia="pl-PL"/>
        </w:rPr>
        <w:t>2) w sprawach osobowych funkcjonariuszy oraz żołnierzy zawodowych.</w:t>
      </w:r>
    </w:p>
    <w:p w14:paraId="769C7CFC" w14:textId="77777777" w:rsidR="008A16BF" w:rsidRPr="00B56ED9" w:rsidRDefault="008A16BF" w:rsidP="00B56ED9">
      <w:pPr>
        <w:spacing w:before="120" w:after="120"/>
        <w:rPr>
          <w:rFonts w:eastAsia="Times New Roman" w:cs="Times New Roman"/>
          <w:sz w:val="22"/>
          <w:szCs w:val="22"/>
          <w:lang w:eastAsia="pl-PL"/>
        </w:rPr>
      </w:pPr>
      <w:r w:rsidRPr="00B56ED9">
        <w:rPr>
          <w:rFonts w:eastAsia="Times New Roman" w:cs="Times New Roman"/>
          <w:b/>
          <w:sz w:val="22"/>
          <w:szCs w:val="22"/>
          <w:lang w:eastAsia="pl-PL"/>
        </w:rPr>
        <w:t>Art. 7b.</w:t>
      </w:r>
      <w:r w:rsidRPr="00B56ED9">
        <w:rPr>
          <w:rFonts w:eastAsia="Times New Roman" w:cs="Times New Roman"/>
          <w:sz w:val="22"/>
          <w:szCs w:val="22"/>
          <w:lang w:eastAsia="pl-PL"/>
        </w:rPr>
        <w:t xml:space="preserve"> W toku postępowania </w:t>
      </w:r>
      <w:r w:rsidRPr="00B56ED9">
        <w:rPr>
          <w:rFonts w:eastAsia="Times New Roman" w:cs="Times New Roman"/>
          <w:sz w:val="22"/>
          <w:szCs w:val="22"/>
          <w:u w:val="single"/>
          <w:lang w:eastAsia="pl-PL"/>
        </w:rPr>
        <w:t>organy administracji publicznej współdziałają ze sobą</w:t>
      </w:r>
      <w:r w:rsidRPr="00B56ED9">
        <w:rPr>
          <w:rFonts w:eastAsia="Times New Roman" w:cs="Times New Roman"/>
          <w:sz w:val="22"/>
          <w:szCs w:val="22"/>
          <w:lang w:eastAsia="pl-PL"/>
        </w:rPr>
        <w:t xml:space="preserve"> w zakresie niezbędnym do dokładnego wyjaśnienia stanu faktycznego i prawnego sprawy, mając na względzie interes społeczny i słuszny interes obywateli oraz sprawność postępowania, przy pomocy środków adekwatnych do charakteru, okoliczności i stopnia złożoności sprawy.</w:t>
      </w:r>
    </w:p>
    <w:p w14:paraId="6C73D631" w14:textId="77777777" w:rsidR="008A16BF" w:rsidRPr="00B56ED9" w:rsidRDefault="008A16BF" w:rsidP="00B56ED9">
      <w:pPr>
        <w:spacing w:before="120" w:after="120"/>
        <w:rPr>
          <w:rFonts w:eastAsia="Times New Roman" w:cs="Times New Roman"/>
          <w:sz w:val="22"/>
          <w:szCs w:val="22"/>
          <w:lang w:eastAsia="pl-PL"/>
        </w:rPr>
      </w:pPr>
      <w:r w:rsidRPr="00B56ED9">
        <w:rPr>
          <w:rFonts w:eastAsia="Times New Roman" w:cs="Times New Roman"/>
          <w:b/>
          <w:sz w:val="22"/>
          <w:szCs w:val="22"/>
          <w:lang w:eastAsia="pl-PL"/>
        </w:rPr>
        <w:t>Art. 8.</w:t>
      </w:r>
      <w:r w:rsidRPr="00B56ED9">
        <w:rPr>
          <w:rFonts w:eastAsia="Times New Roman" w:cs="Times New Roman"/>
          <w:sz w:val="22"/>
          <w:szCs w:val="22"/>
          <w:lang w:eastAsia="pl-PL"/>
        </w:rPr>
        <w:t xml:space="preserve"> § 1. Organy administracji publicznej </w:t>
      </w:r>
      <w:r w:rsidRPr="00B56ED9">
        <w:rPr>
          <w:rFonts w:eastAsia="Times New Roman" w:cs="Times New Roman"/>
          <w:sz w:val="22"/>
          <w:szCs w:val="22"/>
          <w:u w:val="single"/>
          <w:lang w:eastAsia="pl-PL"/>
        </w:rPr>
        <w:t>prowadzą postępowanie w sposób budzący zaufanie jego uczestników do władzy publicznej</w:t>
      </w:r>
      <w:r w:rsidRPr="00B56ED9">
        <w:rPr>
          <w:rFonts w:eastAsia="Times New Roman" w:cs="Times New Roman"/>
          <w:sz w:val="22"/>
          <w:szCs w:val="22"/>
          <w:lang w:eastAsia="pl-PL"/>
        </w:rPr>
        <w:t>, kierując się zasadami proporcjonalności, bezstronności i równego traktowania.</w:t>
      </w:r>
    </w:p>
    <w:p w14:paraId="32ECFF60" w14:textId="77777777" w:rsidR="008A16BF" w:rsidRPr="00B56ED9" w:rsidRDefault="008A16BF" w:rsidP="00B56ED9">
      <w:pPr>
        <w:spacing w:before="120" w:after="120"/>
        <w:rPr>
          <w:rFonts w:eastAsia="Times New Roman" w:cs="Times New Roman"/>
          <w:sz w:val="22"/>
          <w:szCs w:val="22"/>
          <w:lang w:eastAsia="pl-PL"/>
        </w:rPr>
      </w:pPr>
      <w:r w:rsidRPr="00B56ED9">
        <w:rPr>
          <w:rFonts w:eastAsia="Times New Roman" w:cs="Times New Roman"/>
          <w:sz w:val="22"/>
          <w:szCs w:val="22"/>
          <w:lang w:eastAsia="pl-PL"/>
        </w:rPr>
        <w:t xml:space="preserve">§ 2. Organy administracji publicznej bez uzasadnionej przyczyny </w:t>
      </w:r>
      <w:r w:rsidRPr="00B56ED9">
        <w:rPr>
          <w:rFonts w:eastAsia="Times New Roman" w:cs="Times New Roman"/>
          <w:sz w:val="22"/>
          <w:szCs w:val="22"/>
          <w:u w:val="single"/>
          <w:lang w:eastAsia="pl-PL"/>
        </w:rPr>
        <w:t>nie odstępują od utrwalonej praktyki</w:t>
      </w:r>
      <w:r w:rsidRPr="00B56ED9">
        <w:rPr>
          <w:rFonts w:eastAsia="Times New Roman" w:cs="Times New Roman"/>
          <w:sz w:val="22"/>
          <w:szCs w:val="22"/>
          <w:lang w:eastAsia="pl-PL"/>
        </w:rPr>
        <w:t xml:space="preserve"> rozstrzygania spraw w takim samym stanie faktycznym i prawnym.</w:t>
      </w:r>
    </w:p>
    <w:p w14:paraId="490DDD2B" w14:textId="77777777" w:rsidR="008A16BF" w:rsidRPr="00B56ED9" w:rsidRDefault="008A16BF" w:rsidP="00B56ED9">
      <w:pPr>
        <w:spacing w:before="120" w:after="120"/>
        <w:rPr>
          <w:rFonts w:eastAsia="Times New Roman" w:cs="Times New Roman"/>
          <w:sz w:val="22"/>
          <w:szCs w:val="22"/>
          <w:lang w:eastAsia="pl-PL"/>
        </w:rPr>
      </w:pPr>
      <w:r w:rsidRPr="00B56ED9">
        <w:rPr>
          <w:rFonts w:eastAsia="Times New Roman" w:cs="Times New Roman"/>
          <w:b/>
          <w:sz w:val="22"/>
          <w:szCs w:val="22"/>
          <w:lang w:eastAsia="pl-PL"/>
        </w:rPr>
        <w:t>Art. 9.</w:t>
      </w:r>
      <w:r w:rsidRPr="00B56ED9">
        <w:rPr>
          <w:rFonts w:eastAsia="Times New Roman" w:cs="Times New Roman"/>
          <w:sz w:val="22"/>
          <w:szCs w:val="22"/>
          <w:lang w:eastAsia="pl-PL"/>
        </w:rPr>
        <w:t xml:space="preserve"> Organy administracji publicznej są obowiązane do </w:t>
      </w:r>
      <w:r w:rsidRPr="00B56ED9">
        <w:rPr>
          <w:rFonts w:eastAsia="Times New Roman" w:cs="Times New Roman"/>
          <w:sz w:val="22"/>
          <w:szCs w:val="22"/>
          <w:u w:val="single"/>
          <w:lang w:eastAsia="pl-PL"/>
        </w:rPr>
        <w:t>należytego i wyczerpującego informowania stron</w:t>
      </w:r>
      <w:r w:rsidRPr="00B56ED9">
        <w:rPr>
          <w:rFonts w:eastAsia="Times New Roman" w:cs="Times New Roman"/>
          <w:sz w:val="22"/>
          <w:szCs w:val="22"/>
          <w:lang w:eastAsia="pl-PL"/>
        </w:rPr>
        <w:t xml:space="preserve"> o okolicznościach faktycznych i prawnych, które mogą mieć wpływ na ustalenie ich praw i obowiązków będących przedmiotem postępowania administracyjnego. Organy czuwają nad tym, </w:t>
      </w:r>
      <w:r w:rsidRPr="00B56ED9">
        <w:rPr>
          <w:rFonts w:eastAsia="Times New Roman" w:cs="Times New Roman"/>
          <w:sz w:val="22"/>
          <w:szCs w:val="22"/>
          <w:u w:val="single"/>
          <w:lang w:eastAsia="pl-PL"/>
        </w:rPr>
        <w:t>aby strony i inne osoby uczestniczące w postępowaniu nie poniosły szkody z powodu nieznajomości prawa</w:t>
      </w:r>
      <w:r w:rsidRPr="00B56ED9">
        <w:rPr>
          <w:rFonts w:eastAsia="Times New Roman" w:cs="Times New Roman"/>
          <w:sz w:val="22"/>
          <w:szCs w:val="22"/>
          <w:lang w:eastAsia="pl-PL"/>
        </w:rPr>
        <w:t>, i w tym celu udzielają im niezbędnych wyjaśnień i wskazówek.</w:t>
      </w:r>
    </w:p>
    <w:p w14:paraId="33EA858D" w14:textId="77777777" w:rsidR="008A16BF" w:rsidRPr="00B56ED9" w:rsidRDefault="008A16BF" w:rsidP="00B56ED9">
      <w:pPr>
        <w:spacing w:before="120" w:after="120"/>
        <w:rPr>
          <w:rFonts w:eastAsia="Times New Roman" w:cs="Times New Roman"/>
          <w:sz w:val="22"/>
          <w:szCs w:val="22"/>
          <w:lang w:eastAsia="pl-PL"/>
        </w:rPr>
      </w:pPr>
      <w:r w:rsidRPr="00B56ED9">
        <w:rPr>
          <w:rFonts w:eastAsia="Times New Roman" w:cs="Times New Roman"/>
          <w:b/>
          <w:sz w:val="22"/>
          <w:szCs w:val="22"/>
          <w:lang w:eastAsia="pl-PL"/>
        </w:rPr>
        <w:lastRenderedPageBreak/>
        <w:t>Art. 10.</w:t>
      </w:r>
      <w:r w:rsidRPr="00B56ED9">
        <w:rPr>
          <w:rFonts w:eastAsia="Times New Roman" w:cs="Times New Roman"/>
          <w:sz w:val="22"/>
          <w:szCs w:val="22"/>
          <w:lang w:eastAsia="pl-PL"/>
        </w:rPr>
        <w:t xml:space="preserve"> § 1. Organy administracji publicznej obowiązane są </w:t>
      </w:r>
      <w:r w:rsidRPr="00B56ED9">
        <w:rPr>
          <w:rFonts w:eastAsia="Times New Roman" w:cs="Times New Roman"/>
          <w:sz w:val="22"/>
          <w:szCs w:val="22"/>
          <w:u w:val="single"/>
          <w:lang w:eastAsia="pl-PL"/>
        </w:rPr>
        <w:t>zapewnić stronom czynny udział w każdym stadium postępowania</w:t>
      </w:r>
      <w:r w:rsidRPr="00B56ED9">
        <w:rPr>
          <w:rFonts w:eastAsia="Times New Roman" w:cs="Times New Roman"/>
          <w:sz w:val="22"/>
          <w:szCs w:val="22"/>
          <w:lang w:eastAsia="pl-PL"/>
        </w:rPr>
        <w:t>, a przed wydaniem decyzji umożliwić im wypowiedzenie się co do zebranych dowodów i materiałów oraz zgłoszonych żądań.</w:t>
      </w:r>
    </w:p>
    <w:p w14:paraId="47123E46" w14:textId="77777777" w:rsidR="008A16BF" w:rsidRPr="00B56ED9" w:rsidRDefault="008A16BF" w:rsidP="00B56ED9">
      <w:pPr>
        <w:spacing w:before="120" w:after="120"/>
        <w:rPr>
          <w:rFonts w:eastAsia="Times New Roman" w:cs="Times New Roman"/>
          <w:sz w:val="22"/>
          <w:szCs w:val="22"/>
          <w:lang w:eastAsia="pl-PL"/>
        </w:rPr>
      </w:pPr>
      <w:r w:rsidRPr="00B56ED9">
        <w:rPr>
          <w:rFonts w:eastAsia="Times New Roman" w:cs="Times New Roman"/>
          <w:sz w:val="22"/>
          <w:szCs w:val="22"/>
          <w:lang w:eastAsia="pl-PL"/>
        </w:rPr>
        <w:t>§ 2. Organy administracji publicznej mogą odstąpić od zasady określonej w § 1 tylko w przypadkach, gdy załatwienie sprawy nie cierpi zwłoki ze względu na niebezpieczeństwo dla życia lub zdrowia ludzkiego albo ze względu na grożącą niepowetowaną szkodę materialną.</w:t>
      </w:r>
    </w:p>
    <w:p w14:paraId="21EBEB48" w14:textId="77777777" w:rsidR="008A16BF" w:rsidRPr="00B56ED9" w:rsidRDefault="008A16BF" w:rsidP="00B56ED9">
      <w:pPr>
        <w:spacing w:before="120" w:after="120"/>
        <w:rPr>
          <w:rFonts w:eastAsia="Times New Roman" w:cs="Times New Roman"/>
          <w:sz w:val="22"/>
          <w:szCs w:val="22"/>
          <w:lang w:eastAsia="pl-PL"/>
        </w:rPr>
      </w:pPr>
      <w:r w:rsidRPr="00B56ED9">
        <w:rPr>
          <w:rFonts w:eastAsia="Times New Roman" w:cs="Times New Roman"/>
          <w:sz w:val="22"/>
          <w:szCs w:val="22"/>
          <w:lang w:eastAsia="pl-PL"/>
        </w:rPr>
        <w:t>§ 3. Organ administracji publicznej obowiązany jest utrwalić w aktach sprawy, w drodze adnotacji, przyczyny odstąpienia od zasady określonej w § 1.</w:t>
      </w:r>
    </w:p>
    <w:p w14:paraId="72ADF98D" w14:textId="77777777" w:rsidR="008A16BF" w:rsidRPr="00B56ED9" w:rsidRDefault="008A16BF" w:rsidP="00B56ED9">
      <w:pPr>
        <w:spacing w:before="120" w:after="120"/>
        <w:rPr>
          <w:rFonts w:eastAsia="Times New Roman" w:cs="Times New Roman"/>
          <w:sz w:val="22"/>
          <w:szCs w:val="22"/>
          <w:lang w:eastAsia="pl-PL"/>
        </w:rPr>
      </w:pPr>
      <w:r w:rsidRPr="00B56ED9">
        <w:rPr>
          <w:rFonts w:eastAsia="Times New Roman" w:cs="Times New Roman"/>
          <w:b/>
          <w:sz w:val="22"/>
          <w:szCs w:val="22"/>
          <w:lang w:eastAsia="pl-PL"/>
        </w:rPr>
        <w:t>Art. 11.</w:t>
      </w:r>
      <w:r w:rsidRPr="00B56ED9">
        <w:rPr>
          <w:rFonts w:eastAsia="Times New Roman" w:cs="Times New Roman"/>
          <w:sz w:val="22"/>
          <w:szCs w:val="22"/>
          <w:lang w:eastAsia="pl-PL"/>
        </w:rPr>
        <w:t xml:space="preserve"> Organy administracji publicznej powinny </w:t>
      </w:r>
      <w:r w:rsidRPr="00B56ED9">
        <w:rPr>
          <w:rFonts w:eastAsia="Times New Roman" w:cs="Times New Roman"/>
          <w:sz w:val="22"/>
          <w:szCs w:val="22"/>
          <w:u w:val="single"/>
          <w:lang w:eastAsia="pl-PL"/>
        </w:rPr>
        <w:t>wyjaśniać stronom zasadność przesłanek</w:t>
      </w:r>
      <w:r w:rsidRPr="00B56ED9">
        <w:rPr>
          <w:rFonts w:eastAsia="Times New Roman" w:cs="Times New Roman"/>
          <w:sz w:val="22"/>
          <w:szCs w:val="22"/>
          <w:lang w:eastAsia="pl-PL"/>
        </w:rPr>
        <w:t>, którymi kierują się przy załatwieniu sprawy, aby w ten sposób w miarę możności doprowadzić do wykonania przez strony decyzji bez potrzeby stosowania środków przymusu.</w:t>
      </w:r>
    </w:p>
    <w:p w14:paraId="174B929B" w14:textId="77777777" w:rsidR="008A16BF" w:rsidRPr="00B56ED9" w:rsidRDefault="008A16BF" w:rsidP="00B56ED9">
      <w:pPr>
        <w:spacing w:before="120" w:after="120"/>
        <w:rPr>
          <w:rFonts w:eastAsia="Times New Roman" w:cs="Times New Roman"/>
          <w:sz w:val="22"/>
          <w:szCs w:val="22"/>
          <w:lang w:eastAsia="pl-PL"/>
        </w:rPr>
      </w:pPr>
      <w:r w:rsidRPr="00B56ED9">
        <w:rPr>
          <w:rFonts w:eastAsia="Times New Roman" w:cs="Times New Roman"/>
          <w:b/>
          <w:sz w:val="22"/>
          <w:szCs w:val="22"/>
          <w:lang w:eastAsia="pl-PL"/>
        </w:rPr>
        <w:t>Art. 12.</w:t>
      </w:r>
      <w:r w:rsidRPr="00B56ED9">
        <w:rPr>
          <w:rFonts w:eastAsia="Times New Roman" w:cs="Times New Roman"/>
          <w:sz w:val="22"/>
          <w:szCs w:val="22"/>
          <w:lang w:eastAsia="pl-PL"/>
        </w:rPr>
        <w:t xml:space="preserve"> § 1. Organy administracji publicznej powinny </w:t>
      </w:r>
      <w:r w:rsidRPr="00B56ED9">
        <w:rPr>
          <w:rFonts w:eastAsia="Times New Roman" w:cs="Times New Roman"/>
          <w:sz w:val="22"/>
          <w:szCs w:val="22"/>
          <w:u w:val="single"/>
          <w:lang w:eastAsia="pl-PL"/>
        </w:rPr>
        <w:t>działać w sprawie wnikliwie i szybko</w:t>
      </w:r>
      <w:r w:rsidRPr="00B56ED9">
        <w:rPr>
          <w:rFonts w:eastAsia="Times New Roman" w:cs="Times New Roman"/>
          <w:sz w:val="22"/>
          <w:szCs w:val="22"/>
          <w:lang w:eastAsia="pl-PL"/>
        </w:rPr>
        <w:t>, posługując się możliwie najprostszymi środkami prowadzącymi do jej załatwienia.</w:t>
      </w:r>
    </w:p>
    <w:p w14:paraId="49440BDD" w14:textId="77777777" w:rsidR="008A16BF" w:rsidRPr="00B56ED9" w:rsidRDefault="008A16BF" w:rsidP="00B56ED9">
      <w:pPr>
        <w:spacing w:before="120" w:after="120"/>
        <w:rPr>
          <w:rFonts w:eastAsia="Times New Roman" w:cs="Times New Roman"/>
          <w:sz w:val="22"/>
          <w:szCs w:val="22"/>
          <w:lang w:eastAsia="pl-PL"/>
        </w:rPr>
      </w:pPr>
      <w:r w:rsidRPr="00B56ED9">
        <w:rPr>
          <w:rFonts w:eastAsia="Times New Roman" w:cs="Times New Roman"/>
          <w:sz w:val="22"/>
          <w:szCs w:val="22"/>
          <w:lang w:eastAsia="pl-PL"/>
        </w:rPr>
        <w:t xml:space="preserve">§ 2. Sprawy, które nie wymagają zbierania dowodów, informacji lub wyjaśnień, powinny być załatwione </w:t>
      </w:r>
      <w:r w:rsidRPr="00B56ED9">
        <w:rPr>
          <w:rFonts w:eastAsia="Times New Roman" w:cs="Times New Roman"/>
          <w:sz w:val="22"/>
          <w:szCs w:val="22"/>
          <w:u w:val="single"/>
          <w:lang w:eastAsia="pl-PL"/>
        </w:rPr>
        <w:t>niezwłocznie</w:t>
      </w:r>
      <w:r w:rsidRPr="00B56ED9">
        <w:rPr>
          <w:rFonts w:eastAsia="Times New Roman" w:cs="Times New Roman"/>
          <w:sz w:val="22"/>
          <w:szCs w:val="22"/>
          <w:lang w:eastAsia="pl-PL"/>
        </w:rPr>
        <w:t>.</w:t>
      </w:r>
    </w:p>
    <w:p w14:paraId="52880908" w14:textId="77777777" w:rsidR="008A16BF" w:rsidRPr="00B56ED9" w:rsidRDefault="008A16BF" w:rsidP="00B56ED9">
      <w:pPr>
        <w:spacing w:before="120" w:after="120"/>
        <w:rPr>
          <w:rFonts w:eastAsia="Times New Roman" w:cs="Times New Roman"/>
          <w:sz w:val="22"/>
          <w:szCs w:val="22"/>
          <w:lang w:eastAsia="pl-PL"/>
        </w:rPr>
      </w:pPr>
      <w:r w:rsidRPr="00B56ED9">
        <w:rPr>
          <w:rFonts w:eastAsia="Times New Roman" w:cs="Times New Roman"/>
          <w:b/>
          <w:sz w:val="22"/>
          <w:szCs w:val="22"/>
          <w:lang w:eastAsia="pl-PL"/>
        </w:rPr>
        <w:t>Art. 13.</w:t>
      </w:r>
      <w:r w:rsidRPr="00B56ED9">
        <w:rPr>
          <w:rFonts w:eastAsia="Times New Roman" w:cs="Times New Roman"/>
          <w:sz w:val="22"/>
          <w:szCs w:val="22"/>
          <w:lang w:eastAsia="pl-PL"/>
        </w:rPr>
        <w:t xml:space="preserve"> § 1. Organy administracji publicznej w sprawach, których charakter na to pozwala, dążą do polubownego rozstrzygania kwestii spornych oraz ustalania praw i obowiązków będących przedmiotem postępowania w należących do ich właściwości sprawach, w szczególności przez podejmowanie czynności:</w:t>
      </w:r>
    </w:p>
    <w:p w14:paraId="47CF5963" w14:textId="77777777" w:rsidR="008A16BF" w:rsidRPr="00B56ED9" w:rsidRDefault="008A16BF" w:rsidP="00B56ED9">
      <w:pPr>
        <w:spacing w:before="120" w:after="120"/>
        <w:rPr>
          <w:rFonts w:eastAsia="Times New Roman" w:cs="Times New Roman"/>
          <w:sz w:val="22"/>
          <w:szCs w:val="22"/>
          <w:lang w:eastAsia="pl-PL"/>
        </w:rPr>
      </w:pPr>
      <w:r w:rsidRPr="00B56ED9">
        <w:rPr>
          <w:rFonts w:eastAsia="Times New Roman" w:cs="Times New Roman"/>
          <w:sz w:val="22"/>
          <w:szCs w:val="22"/>
          <w:lang w:eastAsia="pl-PL"/>
        </w:rPr>
        <w:t>1) skłaniających strony do zawarcia ugody, w sprawach, w których uczestniczą strony o spornych interesach;</w:t>
      </w:r>
    </w:p>
    <w:p w14:paraId="78A510DD" w14:textId="77777777" w:rsidR="008A16BF" w:rsidRPr="00B56ED9" w:rsidRDefault="008A16BF" w:rsidP="00B56ED9">
      <w:pPr>
        <w:spacing w:before="120" w:after="120"/>
        <w:rPr>
          <w:rFonts w:eastAsia="Times New Roman" w:cs="Times New Roman"/>
          <w:sz w:val="22"/>
          <w:szCs w:val="22"/>
          <w:lang w:eastAsia="pl-PL"/>
        </w:rPr>
      </w:pPr>
      <w:r w:rsidRPr="00B56ED9">
        <w:rPr>
          <w:rFonts w:eastAsia="Times New Roman" w:cs="Times New Roman"/>
          <w:sz w:val="22"/>
          <w:szCs w:val="22"/>
          <w:lang w:eastAsia="pl-PL"/>
        </w:rPr>
        <w:t>2) niezbędnych do przeprowadzenia mediacji.</w:t>
      </w:r>
    </w:p>
    <w:p w14:paraId="78B1F9BC" w14:textId="6F84EFAF" w:rsidR="00C70C59" w:rsidRPr="00B56ED9" w:rsidRDefault="008A16BF" w:rsidP="00B56ED9">
      <w:pPr>
        <w:spacing w:before="120" w:after="120"/>
        <w:rPr>
          <w:rFonts w:eastAsia="Times New Roman" w:cs="Times New Roman"/>
          <w:sz w:val="22"/>
          <w:szCs w:val="22"/>
          <w:lang w:eastAsia="pl-PL"/>
        </w:rPr>
      </w:pPr>
      <w:r w:rsidRPr="00B56ED9">
        <w:rPr>
          <w:rFonts w:eastAsia="Times New Roman" w:cs="Times New Roman"/>
          <w:sz w:val="22"/>
          <w:szCs w:val="22"/>
          <w:lang w:eastAsia="pl-PL"/>
        </w:rPr>
        <w:t>§ 2. Organy administracji publicznej podejmują wszystkie uzasadnione na danym etapie postępowania czynności umożliwiające przeprowadzenie mediacji lub zawarcie ugody, a w szczególności udzielają wyjaśnień o możliwościach i korzyściach polubownego załatwienia sprawy.</w:t>
      </w:r>
    </w:p>
    <w:p w14:paraId="3AF713E9" w14:textId="77777777" w:rsidR="003B4F61" w:rsidRDefault="003B4F61" w:rsidP="00B56ED9">
      <w:pPr>
        <w:spacing w:before="120" w:after="120"/>
        <w:rPr>
          <w:rFonts w:eastAsia="Times New Roman" w:cs="Times New Roman"/>
          <w:bCs/>
          <w:sz w:val="22"/>
          <w:szCs w:val="22"/>
          <w:u w:val="single"/>
          <w:lang w:eastAsia="pl-PL"/>
        </w:rPr>
      </w:pPr>
    </w:p>
    <w:p w14:paraId="386A341C" w14:textId="7EA92B82" w:rsidR="002B498E" w:rsidRPr="003B4F61" w:rsidRDefault="00357AF3" w:rsidP="00B56ED9">
      <w:pPr>
        <w:spacing w:before="120" w:after="120"/>
        <w:rPr>
          <w:rFonts w:eastAsia="Times New Roman" w:cs="Times New Roman"/>
          <w:sz w:val="22"/>
          <w:szCs w:val="22"/>
          <w:u w:val="single"/>
          <w:lang w:eastAsia="pl-PL"/>
        </w:rPr>
      </w:pPr>
      <w:r w:rsidRPr="003B4F61">
        <w:rPr>
          <w:rFonts w:eastAsia="Times New Roman" w:cs="Times New Roman"/>
          <w:bCs/>
          <w:sz w:val="22"/>
          <w:szCs w:val="22"/>
          <w:u w:val="single"/>
          <w:lang w:eastAsia="pl-PL"/>
        </w:rPr>
        <w:t>(</w:t>
      </w:r>
      <w:r w:rsidR="002B498E" w:rsidRPr="003B4F61">
        <w:rPr>
          <w:rFonts w:eastAsia="Times New Roman" w:cs="Times New Roman"/>
          <w:bCs/>
          <w:sz w:val="22"/>
          <w:szCs w:val="22"/>
          <w:u w:val="single"/>
          <w:lang w:eastAsia="pl-PL"/>
        </w:rPr>
        <w:t>Wyłączenie pracownika</w:t>
      </w:r>
      <w:r w:rsidRPr="003B4F61">
        <w:rPr>
          <w:rFonts w:eastAsia="Times New Roman" w:cs="Times New Roman"/>
          <w:bCs/>
          <w:sz w:val="22"/>
          <w:szCs w:val="22"/>
          <w:u w:val="single"/>
          <w:lang w:eastAsia="pl-PL"/>
        </w:rPr>
        <w:t>)</w:t>
      </w:r>
      <w:r w:rsidR="002B498E" w:rsidRPr="003B4F61">
        <w:rPr>
          <w:rFonts w:eastAsia="Times New Roman" w:cs="Times New Roman"/>
          <w:bCs/>
          <w:sz w:val="22"/>
          <w:szCs w:val="22"/>
          <w:u w:val="single"/>
          <w:lang w:eastAsia="pl-PL"/>
        </w:rPr>
        <w:t xml:space="preserve">  </w:t>
      </w:r>
    </w:p>
    <w:p w14:paraId="5D5DF6E8" w14:textId="4CB0CB3D" w:rsidR="002B498E" w:rsidRPr="00B56ED9" w:rsidRDefault="002B498E" w:rsidP="00B56ED9">
      <w:pPr>
        <w:spacing w:before="120" w:after="120"/>
        <w:rPr>
          <w:rFonts w:eastAsia="Times New Roman" w:cs="Times New Roman"/>
          <w:sz w:val="22"/>
          <w:szCs w:val="22"/>
          <w:lang w:eastAsia="pl-PL"/>
        </w:rPr>
      </w:pPr>
      <w:r w:rsidRPr="00B56ED9">
        <w:rPr>
          <w:rFonts w:eastAsia="Times New Roman" w:cs="Times New Roman"/>
          <w:b/>
          <w:bCs/>
          <w:sz w:val="22"/>
          <w:szCs w:val="22"/>
          <w:lang w:eastAsia="pl-PL"/>
        </w:rPr>
        <w:t xml:space="preserve">Art. 24. </w:t>
      </w:r>
      <w:r w:rsidRPr="00B56ED9">
        <w:rPr>
          <w:rFonts w:eastAsia="Times New Roman" w:cs="Times New Roman"/>
          <w:sz w:val="22"/>
          <w:szCs w:val="22"/>
          <w:lang w:eastAsia="pl-PL"/>
        </w:rPr>
        <w:t xml:space="preserve">§ 1. Pracownik organu administracji publicznej podlega wyłączeniu od udziału w postępowaniu w sprawie: </w:t>
      </w:r>
    </w:p>
    <w:p w14:paraId="78D5FFDD" w14:textId="77777777" w:rsidR="002B498E" w:rsidRPr="00B56ED9" w:rsidRDefault="002B498E" w:rsidP="00B56ED9">
      <w:pPr>
        <w:spacing w:before="120" w:after="120"/>
        <w:rPr>
          <w:rFonts w:eastAsia="Times New Roman" w:cs="Times New Roman"/>
          <w:sz w:val="22"/>
          <w:szCs w:val="22"/>
          <w:lang w:eastAsia="pl-PL"/>
        </w:rPr>
      </w:pPr>
      <w:r w:rsidRPr="00B56ED9">
        <w:rPr>
          <w:rFonts w:eastAsia="Times New Roman" w:cs="Times New Roman"/>
          <w:sz w:val="22"/>
          <w:szCs w:val="22"/>
          <w:lang w:eastAsia="pl-PL"/>
        </w:rPr>
        <w:t xml:space="preserve">1) w której jest stroną albo pozostaje z jedną ze stron w takim stosunku prawnym, że wynik sprawy może mieć wpływ na jego prawa lub obowiązki; </w:t>
      </w:r>
    </w:p>
    <w:p w14:paraId="44C5BC78" w14:textId="77777777" w:rsidR="002B498E" w:rsidRPr="00B56ED9" w:rsidRDefault="002B498E" w:rsidP="00B56ED9">
      <w:pPr>
        <w:spacing w:before="120" w:after="120"/>
        <w:rPr>
          <w:rFonts w:eastAsia="Times New Roman" w:cs="Times New Roman"/>
          <w:sz w:val="22"/>
          <w:szCs w:val="22"/>
          <w:lang w:eastAsia="pl-PL"/>
        </w:rPr>
      </w:pPr>
      <w:r w:rsidRPr="00B56ED9">
        <w:rPr>
          <w:rFonts w:eastAsia="Times New Roman" w:cs="Times New Roman"/>
          <w:sz w:val="22"/>
          <w:szCs w:val="22"/>
          <w:lang w:eastAsia="pl-PL"/>
        </w:rPr>
        <w:t xml:space="preserve">2) swego małżonka oraz krewnych i powinowatych do drugiego stopnia; </w:t>
      </w:r>
    </w:p>
    <w:p w14:paraId="70DC12BF" w14:textId="77777777" w:rsidR="002B498E" w:rsidRPr="00B56ED9" w:rsidRDefault="002B498E" w:rsidP="00B56ED9">
      <w:pPr>
        <w:spacing w:before="120" w:after="120"/>
        <w:rPr>
          <w:rFonts w:eastAsia="Times New Roman" w:cs="Times New Roman"/>
          <w:sz w:val="22"/>
          <w:szCs w:val="22"/>
          <w:lang w:eastAsia="pl-PL"/>
        </w:rPr>
      </w:pPr>
      <w:r w:rsidRPr="00B56ED9">
        <w:rPr>
          <w:rFonts w:eastAsia="Times New Roman" w:cs="Times New Roman"/>
          <w:sz w:val="22"/>
          <w:szCs w:val="22"/>
          <w:lang w:eastAsia="pl-PL"/>
        </w:rPr>
        <w:t xml:space="preserve">3) osoby związanej z nim z tytułu przysposobienia, opieki lub kurateli; </w:t>
      </w:r>
    </w:p>
    <w:p w14:paraId="45C80A58" w14:textId="77777777" w:rsidR="002B498E" w:rsidRPr="00B56ED9" w:rsidRDefault="002B498E" w:rsidP="00B56ED9">
      <w:pPr>
        <w:spacing w:before="120" w:after="120"/>
        <w:rPr>
          <w:rFonts w:eastAsia="Times New Roman" w:cs="Times New Roman"/>
          <w:sz w:val="22"/>
          <w:szCs w:val="22"/>
          <w:lang w:eastAsia="pl-PL"/>
        </w:rPr>
      </w:pPr>
      <w:r w:rsidRPr="00B56ED9">
        <w:rPr>
          <w:rFonts w:eastAsia="Times New Roman" w:cs="Times New Roman"/>
          <w:sz w:val="22"/>
          <w:szCs w:val="22"/>
          <w:lang w:eastAsia="pl-PL"/>
        </w:rPr>
        <w:t xml:space="preserve">4) w której był świadkiem lub biegłym albo był lub jest przedstawicielem jednej ze stron, albo w której przedstawicielem strony jest jedna z osób wymienionych w pkt 2 i 3; </w:t>
      </w:r>
    </w:p>
    <w:p w14:paraId="2641AD9C" w14:textId="77777777" w:rsidR="002B498E" w:rsidRPr="00B56ED9" w:rsidRDefault="002B498E" w:rsidP="00B56ED9">
      <w:pPr>
        <w:spacing w:before="120" w:after="120"/>
        <w:rPr>
          <w:rFonts w:eastAsia="Times New Roman" w:cs="Times New Roman"/>
          <w:sz w:val="22"/>
          <w:szCs w:val="22"/>
          <w:lang w:eastAsia="pl-PL"/>
        </w:rPr>
      </w:pPr>
      <w:r w:rsidRPr="00B56ED9">
        <w:rPr>
          <w:rFonts w:eastAsia="Times New Roman" w:cs="Times New Roman"/>
          <w:sz w:val="22"/>
          <w:szCs w:val="22"/>
          <w:lang w:eastAsia="pl-PL"/>
        </w:rPr>
        <w:t xml:space="preserve">5) w której brał udział w wydaniu zaskarżonej decyzji; </w:t>
      </w:r>
    </w:p>
    <w:p w14:paraId="40ADF2C4" w14:textId="77777777" w:rsidR="002B498E" w:rsidRPr="00B56ED9" w:rsidRDefault="002B498E" w:rsidP="00B56ED9">
      <w:pPr>
        <w:spacing w:before="120" w:after="120"/>
        <w:rPr>
          <w:rFonts w:eastAsia="Times New Roman" w:cs="Times New Roman"/>
          <w:sz w:val="22"/>
          <w:szCs w:val="22"/>
          <w:lang w:eastAsia="pl-PL"/>
        </w:rPr>
      </w:pPr>
      <w:r w:rsidRPr="00B56ED9">
        <w:rPr>
          <w:rFonts w:eastAsia="Times New Roman" w:cs="Times New Roman"/>
          <w:sz w:val="22"/>
          <w:szCs w:val="22"/>
          <w:lang w:eastAsia="pl-PL"/>
        </w:rPr>
        <w:t xml:space="preserve">6) z powodu której wszczęto przeciw niemu dochodzenie służbowe, postępowanie dyscyplinarne lub karne; </w:t>
      </w:r>
    </w:p>
    <w:p w14:paraId="6C4732C6" w14:textId="77777777" w:rsidR="002B498E" w:rsidRPr="00B56ED9" w:rsidRDefault="002B498E" w:rsidP="00B56ED9">
      <w:pPr>
        <w:spacing w:before="120" w:after="120"/>
        <w:rPr>
          <w:rFonts w:eastAsia="Times New Roman" w:cs="Times New Roman"/>
          <w:sz w:val="22"/>
          <w:szCs w:val="22"/>
          <w:lang w:eastAsia="pl-PL"/>
        </w:rPr>
      </w:pPr>
      <w:r w:rsidRPr="00B56ED9">
        <w:rPr>
          <w:rFonts w:eastAsia="Times New Roman" w:cs="Times New Roman"/>
          <w:sz w:val="22"/>
          <w:szCs w:val="22"/>
          <w:lang w:eastAsia="pl-PL"/>
        </w:rPr>
        <w:t xml:space="preserve">7) w której jedną ze stron jest osoba pozostająca wobec niego w stosunku nadrzędności służbowej. </w:t>
      </w:r>
    </w:p>
    <w:p w14:paraId="0273D383" w14:textId="77777777" w:rsidR="002B498E" w:rsidRPr="00B56ED9" w:rsidRDefault="002B498E" w:rsidP="00B56ED9">
      <w:pPr>
        <w:spacing w:before="120" w:after="120"/>
        <w:rPr>
          <w:rFonts w:eastAsia="Times New Roman" w:cs="Times New Roman"/>
          <w:sz w:val="22"/>
          <w:szCs w:val="22"/>
          <w:lang w:eastAsia="pl-PL"/>
        </w:rPr>
      </w:pPr>
      <w:r w:rsidRPr="00B56ED9">
        <w:rPr>
          <w:rFonts w:eastAsia="Times New Roman" w:cs="Times New Roman"/>
          <w:sz w:val="22"/>
          <w:szCs w:val="22"/>
          <w:lang w:eastAsia="pl-PL"/>
        </w:rPr>
        <w:t xml:space="preserve">§ 2. Powody wyłączenia pracownika od udziału w postępowaniu trwają także po ustaniu małżeństwa (§ 1 pkt 2), przysposobienia, opieki lub kurateli (§ 1 pkt 3). </w:t>
      </w:r>
    </w:p>
    <w:p w14:paraId="219C4D67" w14:textId="0DF5AF66" w:rsidR="002B498E" w:rsidRPr="00B56ED9" w:rsidRDefault="002B498E" w:rsidP="00B56ED9">
      <w:pPr>
        <w:spacing w:before="120" w:after="120"/>
        <w:rPr>
          <w:rFonts w:eastAsia="Times New Roman" w:cs="Times New Roman"/>
          <w:sz w:val="22"/>
          <w:szCs w:val="22"/>
          <w:lang w:eastAsia="pl-PL"/>
        </w:rPr>
      </w:pPr>
      <w:r w:rsidRPr="00B56ED9">
        <w:rPr>
          <w:rFonts w:eastAsia="Times New Roman" w:cs="Times New Roman"/>
          <w:sz w:val="22"/>
          <w:szCs w:val="22"/>
          <w:lang w:eastAsia="pl-PL"/>
        </w:rPr>
        <w:lastRenderedPageBreak/>
        <w:t xml:space="preserve">§ 3. Bezpośredni przełożony pracownika jest obowiązany na jego żądanie lub na żądanie strony albo z urzędu wyłączyć go od udziału w postępowaniu, jeżeli zostanie uprawdopodobnione istnienie okoliczności niewymienionych w § 1, które mogą wywołać wątpliwość co do bezstronności pracownika. </w:t>
      </w:r>
    </w:p>
    <w:p w14:paraId="04521A2D" w14:textId="77777777" w:rsidR="002B498E" w:rsidRPr="00B56ED9" w:rsidRDefault="002B498E" w:rsidP="00B56ED9">
      <w:pPr>
        <w:spacing w:before="120" w:after="120"/>
        <w:rPr>
          <w:rFonts w:eastAsia="Times New Roman" w:cs="Times New Roman"/>
          <w:sz w:val="22"/>
          <w:szCs w:val="22"/>
          <w:lang w:eastAsia="pl-PL"/>
        </w:rPr>
      </w:pPr>
    </w:p>
    <w:p w14:paraId="5CC2D4D6" w14:textId="77777777" w:rsidR="002B498E" w:rsidRPr="00B56ED9" w:rsidRDefault="002B498E" w:rsidP="00B56ED9">
      <w:pPr>
        <w:spacing w:before="120" w:after="120"/>
        <w:rPr>
          <w:rFonts w:eastAsia="Times New Roman" w:cs="Times New Roman"/>
          <w:sz w:val="22"/>
          <w:szCs w:val="22"/>
          <w:lang w:eastAsia="pl-PL"/>
        </w:rPr>
      </w:pPr>
      <w:r w:rsidRPr="00B56ED9">
        <w:rPr>
          <w:rFonts w:eastAsia="Times New Roman" w:cs="Times New Roman"/>
          <w:sz w:val="22"/>
          <w:szCs w:val="22"/>
          <w:lang w:eastAsia="pl-PL"/>
        </w:rPr>
        <w:t xml:space="preserve">§ 4. Wyłączony pracownik powinien podejmować tylko czynności niecierpiące zwłoki ze względu na interes społeczny lub ważny interes stron. </w:t>
      </w:r>
    </w:p>
    <w:p w14:paraId="399D8E22" w14:textId="49BF8CC3" w:rsidR="002B498E" w:rsidRPr="00B56ED9" w:rsidRDefault="002B498E" w:rsidP="00B56ED9">
      <w:pPr>
        <w:spacing w:before="120" w:after="120"/>
        <w:rPr>
          <w:rFonts w:eastAsia="Times New Roman" w:cs="Times New Roman"/>
          <w:sz w:val="22"/>
          <w:szCs w:val="22"/>
          <w:lang w:eastAsia="pl-PL"/>
        </w:rPr>
      </w:pPr>
      <w:r w:rsidRPr="00B56ED9">
        <w:rPr>
          <w:rFonts w:eastAsia="Times New Roman" w:cs="Times New Roman"/>
          <w:b/>
          <w:bCs/>
          <w:sz w:val="22"/>
          <w:szCs w:val="22"/>
          <w:lang w:eastAsia="pl-PL"/>
        </w:rPr>
        <w:t xml:space="preserve">Art. 26. </w:t>
      </w:r>
      <w:r w:rsidRPr="00B56ED9">
        <w:rPr>
          <w:rFonts w:eastAsia="Times New Roman" w:cs="Times New Roman"/>
          <w:sz w:val="22"/>
          <w:szCs w:val="22"/>
          <w:lang w:eastAsia="pl-PL"/>
        </w:rPr>
        <w:t xml:space="preserve">§ 1. W przypadku wyłączenia pracownika (art. 24) jego bezpośredni przełożony wyznacza innego pracownika do prowadzenia sprawy. </w:t>
      </w:r>
    </w:p>
    <w:p w14:paraId="30CD1971" w14:textId="77777777" w:rsidR="006043C9" w:rsidRDefault="006043C9" w:rsidP="00B56ED9">
      <w:pPr>
        <w:spacing w:before="120" w:after="120"/>
        <w:rPr>
          <w:rFonts w:eastAsia="Times New Roman" w:cs="Times New Roman"/>
          <w:bCs/>
          <w:sz w:val="22"/>
          <w:szCs w:val="22"/>
          <w:u w:val="single"/>
          <w:lang w:eastAsia="pl-PL"/>
        </w:rPr>
      </w:pPr>
    </w:p>
    <w:p w14:paraId="6A0CC869" w14:textId="430BF290" w:rsidR="00F05C98" w:rsidRPr="006043C9" w:rsidRDefault="006043C9" w:rsidP="00B56ED9">
      <w:pPr>
        <w:spacing w:before="120" w:after="120"/>
        <w:rPr>
          <w:rFonts w:eastAsia="Times New Roman" w:cs="Times New Roman"/>
          <w:sz w:val="22"/>
          <w:szCs w:val="22"/>
          <w:u w:val="single"/>
          <w:lang w:eastAsia="pl-PL"/>
        </w:rPr>
      </w:pPr>
      <w:r>
        <w:rPr>
          <w:rFonts w:eastAsia="Times New Roman" w:cs="Times New Roman"/>
          <w:bCs/>
          <w:sz w:val="22"/>
          <w:szCs w:val="22"/>
          <w:u w:val="single"/>
          <w:lang w:eastAsia="pl-PL"/>
        </w:rPr>
        <w:t>(</w:t>
      </w:r>
      <w:r w:rsidR="00F05C98" w:rsidRPr="006043C9">
        <w:rPr>
          <w:rFonts w:eastAsia="Times New Roman" w:cs="Times New Roman"/>
          <w:bCs/>
          <w:sz w:val="22"/>
          <w:szCs w:val="22"/>
          <w:u w:val="single"/>
          <w:lang w:eastAsia="pl-PL"/>
        </w:rPr>
        <w:t>Wznowienie postępowania</w:t>
      </w:r>
      <w:r>
        <w:rPr>
          <w:rFonts w:eastAsia="Times New Roman" w:cs="Times New Roman"/>
          <w:bCs/>
          <w:sz w:val="22"/>
          <w:szCs w:val="22"/>
          <w:u w:val="single"/>
          <w:lang w:eastAsia="pl-PL"/>
        </w:rPr>
        <w:t>)</w:t>
      </w:r>
      <w:r w:rsidR="00F05C98" w:rsidRPr="006043C9">
        <w:rPr>
          <w:rFonts w:eastAsia="Times New Roman" w:cs="Times New Roman"/>
          <w:bCs/>
          <w:sz w:val="22"/>
          <w:szCs w:val="22"/>
          <w:u w:val="single"/>
          <w:lang w:eastAsia="pl-PL"/>
        </w:rPr>
        <w:t xml:space="preserve"> </w:t>
      </w:r>
    </w:p>
    <w:p w14:paraId="07714F98" w14:textId="77777777" w:rsidR="00F05C98" w:rsidRPr="00B56ED9" w:rsidRDefault="00F05C98" w:rsidP="00B56ED9">
      <w:pPr>
        <w:spacing w:before="120" w:after="120"/>
        <w:rPr>
          <w:rFonts w:eastAsia="Times New Roman" w:cs="Times New Roman"/>
          <w:sz w:val="22"/>
          <w:szCs w:val="22"/>
          <w:lang w:eastAsia="pl-PL"/>
        </w:rPr>
      </w:pPr>
      <w:r w:rsidRPr="00B56ED9">
        <w:rPr>
          <w:rFonts w:eastAsia="Times New Roman" w:cs="Times New Roman"/>
          <w:b/>
          <w:bCs/>
          <w:sz w:val="22"/>
          <w:szCs w:val="22"/>
          <w:lang w:eastAsia="pl-PL"/>
        </w:rPr>
        <w:t xml:space="preserve">Art. 145. </w:t>
      </w:r>
      <w:r w:rsidRPr="00B56ED9">
        <w:rPr>
          <w:rFonts w:eastAsia="Times New Roman" w:cs="Times New Roman"/>
          <w:sz w:val="22"/>
          <w:szCs w:val="22"/>
          <w:lang w:eastAsia="pl-PL"/>
        </w:rPr>
        <w:t xml:space="preserve">§ 1. W sprawie zakończonej decyzją ostateczną wznawia się postępowanie, jeżeli: </w:t>
      </w:r>
    </w:p>
    <w:p w14:paraId="5487FD97" w14:textId="6191F12C" w:rsidR="00F05C98" w:rsidRPr="00B56ED9" w:rsidRDefault="00F05C98" w:rsidP="00B56ED9">
      <w:pPr>
        <w:spacing w:before="120" w:after="120"/>
        <w:rPr>
          <w:rFonts w:eastAsia="Times New Roman" w:cs="Times New Roman"/>
          <w:sz w:val="22"/>
          <w:szCs w:val="22"/>
          <w:lang w:eastAsia="pl-PL"/>
        </w:rPr>
      </w:pPr>
      <w:r w:rsidRPr="00B56ED9">
        <w:rPr>
          <w:rFonts w:eastAsia="Times New Roman" w:cs="Times New Roman"/>
          <w:sz w:val="22"/>
          <w:szCs w:val="22"/>
          <w:lang w:eastAsia="pl-PL"/>
        </w:rPr>
        <w:t>3) decyzja wydana została przez pracownika lub organ administracji publicznej, który podlega wyłączeniu stosownie do art. 24, 25 i 27;</w:t>
      </w:r>
    </w:p>
    <w:p w14:paraId="02C1992F" w14:textId="4C239229" w:rsidR="00C70C59" w:rsidRPr="00B56ED9" w:rsidRDefault="00C70C59" w:rsidP="00B56ED9">
      <w:pPr>
        <w:spacing w:before="120" w:after="120"/>
        <w:rPr>
          <w:rFonts w:eastAsia="Times New Roman" w:cs="Times New Roman"/>
          <w:sz w:val="22"/>
          <w:szCs w:val="22"/>
          <w:lang w:eastAsia="pl-PL"/>
        </w:rPr>
      </w:pPr>
    </w:p>
    <w:p w14:paraId="0C4583E1" w14:textId="77777777" w:rsidR="006043C9" w:rsidRDefault="006043C9" w:rsidP="006043C9">
      <w:pPr>
        <w:pStyle w:val="NormalnyWeb"/>
        <w:spacing w:before="120" w:beforeAutospacing="0" w:after="120" w:afterAutospacing="0"/>
        <w:rPr>
          <w:rFonts w:ascii="Calibri" w:hAnsi="Calibri"/>
          <w:sz w:val="22"/>
          <w:szCs w:val="22"/>
        </w:rPr>
      </w:pPr>
      <w:r>
        <w:rPr>
          <w:rFonts w:ascii="Calibri" w:hAnsi="Calibri"/>
          <w:sz w:val="22"/>
          <w:szCs w:val="22"/>
          <w:u w:val="single"/>
        </w:rPr>
        <w:t>Ustawa z dnia 29 sierpnia 1997 r. Ordynacja podatkowa</w:t>
      </w:r>
    </w:p>
    <w:p w14:paraId="4D9B3C42" w14:textId="77777777" w:rsidR="006043C9" w:rsidRDefault="006043C9" w:rsidP="006043C9">
      <w:pPr>
        <w:spacing w:before="120" w:after="120"/>
        <w:rPr>
          <w:rFonts w:eastAsia="Times New Roman" w:cs="Times New Roman"/>
          <w:sz w:val="22"/>
          <w:szCs w:val="22"/>
          <w:u w:val="single"/>
          <w:lang w:eastAsia="pl-PL"/>
        </w:rPr>
      </w:pPr>
    </w:p>
    <w:p w14:paraId="73F945F8" w14:textId="64989BBB" w:rsidR="00DB162F" w:rsidRPr="006043C9" w:rsidRDefault="00DB162F" w:rsidP="006043C9">
      <w:pPr>
        <w:spacing w:before="120" w:after="120"/>
        <w:rPr>
          <w:rFonts w:eastAsia="Times New Roman" w:cs="Times New Roman"/>
          <w:sz w:val="22"/>
          <w:szCs w:val="22"/>
          <w:u w:val="single"/>
          <w:lang w:eastAsia="pl-PL"/>
        </w:rPr>
      </w:pPr>
      <w:r w:rsidRPr="006043C9">
        <w:rPr>
          <w:rFonts w:eastAsia="Times New Roman" w:cs="Times New Roman"/>
          <w:sz w:val="22"/>
          <w:szCs w:val="22"/>
          <w:u w:val="single"/>
          <w:lang w:eastAsia="pl-PL"/>
        </w:rPr>
        <w:t>(wyłączenie pracownika organu podatkowego)</w:t>
      </w:r>
    </w:p>
    <w:p w14:paraId="688DFBBC" w14:textId="77777777" w:rsidR="00DB162F" w:rsidRPr="00B56ED9" w:rsidRDefault="00DB162F" w:rsidP="00B56ED9">
      <w:pPr>
        <w:spacing w:before="120" w:after="120"/>
        <w:rPr>
          <w:rFonts w:eastAsia="Times New Roman" w:cs="Times New Roman"/>
          <w:sz w:val="22"/>
          <w:szCs w:val="22"/>
          <w:lang w:eastAsia="pl-PL"/>
        </w:rPr>
      </w:pPr>
      <w:r w:rsidRPr="00B56ED9">
        <w:rPr>
          <w:rFonts w:eastAsia="Times New Roman" w:cs="Times New Roman"/>
          <w:b/>
          <w:bCs/>
          <w:sz w:val="22"/>
          <w:szCs w:val="22"/>
          <w:lang w:eastAsia="pl-PL"/>
        </w:rPr>
        <w:t xml:space="preserve">Art. 130. </w:t>
      </w:r>
      <w:r w:rsidRPr="00B56ED9">
        <w:rPr>
          <w:rFonts w:eastAsia="Times New Roman" w:cs="Times New Roman"/>
          <w:sz w:val="22"/>
          <w:szCs w:val="22"/>
          <w:lang w:eastAsia="pl-PL"/>
        </w:rPr>
        <w:t xml:space="preserve">§ 1. Funkcjonariusz Służby Celno-Skarbowej, zwany dalej „funkcjonariuszem”, pracownik urzędu gminy (miasta), starostwa, urzędu marszałkowskiego, izby administracji skarbowej, Krajowej Informacji Skarbowej, urzędu obsługującego ministra właściwego do spraw finansów publicznych oraz członek samorządowego kolegium odwoławczego podlegają wyłączeniu od udziału w postępowaniu w sprawach dotyczących zobowiązań podatkowych oraz innych spraw normowanych przepisami prawa podatkowego, w których: </w:t>
      </w:r>
    </w:p>
    <w:p w14:paraId="29FF3EA7" w14:textId="77777777" w:rsidR="00DB162F" w:rsidRPr="00B56ED9" w:rsidRDefault="00DB162F" w:rsidP="00B56ED9">
      <w:pPr>
        <w:spacing w:before="120" w:after="120"/>
        <w:rPr>
          <w:rFonts w:eastAsia="Times New Roman" w:cs="Times New Roman"/>
          <w:sz w:val="22"/>
          <w:szCs w:val="22"/>
          <w:lang w:eastAsia="pl-PL"/>
        </w:rPr>
      </w:pPr>
      <w:r w:rsidRPr="00B56ED9">
        <w:rPr>
          <w:rFonts w:eastAsia="Times New Roman" w:cs="Times New Roman"/>
          <w:sz w:val="22"/>
          <w:szCs w:val="22"/>
          <w:lang w:eastAsia="pl-PL"/>
        </w:rPr>
        <w:t xml:space="preserve">1) są stroną; </w:t>
      </w:r>
    </w:p>
    <w:p w14:paraId="401360F6" w14:textId="77777777" w:rsidR="00DB162F" w:rsidRPr="00B56ED9" w:rsidRDefault="00DB162F" w:rsidP="00B56ED9">
      <w:pPr>
        <w:spacing w:before="120" w:after="120"/>
        <w:rPr>
          <w:rFonts w:eastAsia="Times New Roman" w:cs="Times New Roman"/>
          <w:sz w:val="22"/>
          <w:szCs w:val="22"/>
          <w:lang w:eastAsia="pl-PL"/>
        </w:rPr>
      </w:pPr>
      <w:r w:rsidRPr="00B56ED9">
        <w:rPr>
          <w:rFonts w:eastAsia="Times New Roman" w:cs="Times New Roman"/>
          <w:sz w:val="22"/>
          <w:szCs w:val="22"/>
          <w:lang w:eastAsia="pl-PL"/>
        </w:rPr>
        <w:t xml:space="preserve">2) pozostają ze stroną w takim stosunku prawnym, że rozstrzygnięcie sprawy może mieć wpływ na ich prawa lub obowiązki; </w:t>
      </w:r>
    </w:p>
    <w:p w14:paraId="427BA478" w14:textId="77777777" w:rsidR="00DB162F" w:rsidRPr="00B56ED9" w:rsidRDefault="00DB162F" w:rsidP="00B56ED9">
      <w:pPr>
        <w:spacing w:before="120" w:after="120"/>
        <w:rPr>
          <w:rFonts w:eastAsia="Times New Roman" w:cs="Times New Roman"/>
          <w:sz w:val="22"/>
          <w:szCs w:val="22"/>
          <w:lang w:eastAsia="pl-PL"/>
        </w:rPr>
      </w:pPr>
      <w:r w:rsidRPr="00B56ED9">
        <w:rPr>
          <w:rFonts w:eastAsia="Times New Roman" w:cs="Times New Roman"/>
          <w:sz w:val="22"/>
          <w:szCs w:val="22"/>
          <w:lang w:eastAsia="pl-PL"/>
        </w:rPr>
        <w:t xml:space="preserve">3) stroną jest ich małżonek, rodzeństwo, wstępny, zstępny lub powinowaty do drugiego stopnia; </w:t>
      </w:r>
    </w:p>
    <w:p w14:paraId="1C61670A" w14:textId="77777777" w:rsidR="00DB162F" w:rsidRPr="00B56ED9" w:rsidRDefault="00DB162F" w:rsidP="00B56ED9">
      <w:pPr>
        <w:spacing w:before="120" w:after="120"/>
        <w:rPr>
          <w:rFonts w:eastAsia="Times New Roman" w:cs="Times New Roman"/>
          <w:sz w:val="22"/>
          <w:szCs w:val="22"/>
          <w:lang w:eastAsia="pl-PL"/>
        </w:rPr>
      </w:pPr>
      <w:r w:rsidRPr="00B56ED9">
        <w:rPr>
          <w:rFonts w:eastAsia="Times New Roman" w:cs="Times New Roman"/>
          <w:sz w:val="22"/>
          <w:szCs w:val="22"/>
          <w:lang w:eastAsia="pl-PL"/>
        </w:rPr>
        <w:t xml:space="preserve">4) stronami są osoby związane z nimi z tytułu przysposobienia, opieki lub kurateli; </w:t>
      </w:r>
    </w:p>
    <w:p w14:paraId="5FBA9D22" w14:textId="77777777" w:rsidR="00DB162F" w:rsidRPr="00B56ED9" w:rsidRDefault="00DB162F" w:rsidP="00B56ED9">
      <w:pPr>
        <w:spacing w:before="120" w:after="120"/>
        <w:rPr>
          <w:rFonts w:eastAsia="Times New Roman" w:cs="Times New Roman"/>
          <w:sz w:val="22"/>
          <w:szCs w:val="22"/>
          <w:lang w:eastAsia="pl-PL"/>
        </w:rPr>
      </w:pPr>
      <w:r w:rsidRPr="00B56ED9">
        <w:rPr>
          <w:rFonts w:eastAsia="Times New Roman" w:cs="Times New Roman"/>
          <w:sz w:val="22"/>
          <w:szCs w:val="22"/>
          <w:lang w:eastAsia="pl-PL"/>
        </w:rPr>
        <w:t xml:space="preserve">5) byli świadkami lub biegłymi, byli lub są przedstawicielami podatnika albo przedstawicielem podatnika jest jedna z osób wymienionych w pkt 3 i 4; </w:t>
      </w:r>
    </w:p>
    <w:p w14:paraId="152B0B87" w14:textId="77777777" w:rsidR="00DB162F" w:rsidRPr="00B56ED9" w:rsidRDefault="00DB162F" w:rsidP="00B56ED9">
      <w:pPr>
        <w:spacing w:before="120" w:after="120"/>
        <w:rPr>
          <w:rFonts w:eastAsia="Times New Roman" w:cs="Times New Roman"/>
          <w:sz w:val="22"/>
          <w:szCs w:val="22"/>
          <w:lang w:eastAsia="pl-PL"/>
        </w:rPr>
      </w:pPr>
      <w:r w:rsidRPr="00B56ED9">
        <w:rPr>
          <w:rFonts w:eastAsia="Times New Roman" w:cs="Times New Roman"/>
          <w:sz w:val="22"/>
          <w:szCs w:val="22"/>
          <w:lang w:eastAsia="pl-PL"/>
        </w:rPr>
        <w:t xml:space="preserve">6) brali udział w wydaniu zaskarżonej decyzji; </w:t>
      </w:r>
    </w:p>
    <w:p w14:paraId="2F65FC48" w14:textId="77777777" w:rsidR="00DB162F" w:rsidRPr="00B56ED9" w:rsidRDefault="00DB162F" w:rsidP="00B56ED9">
      <w:pPr>
        <w:spacing w:before="120" w:after="120"/>
        <w:rPr>
          <w:rFonts w:eastAsia="Times New Roman" w:cs="Times New Roman"/>
          <w:sz w:val="22"/>
          <w:szCs w:val="22"/>
          <w:lang w:eastAsia="pl-PL"/>
        </w:rPr>
      </w:pPr>
      <w:r w:rsidRPr="00B56ED9">
        <w:rPr>
          <w:rFonts w:eastAsia="Times New Roman" w:cs="Times New Roman"/>
          <w:sz w:val="22"/>
          <w:szCs w:val="22"/>
          <w:lang w:eastAsia="pl-PL"/>
        </w:rPr>
        <w:t xml:space="preserve">7) zaistniały okoliczności, w związku z którymi wszczęto przeciw nim postępowanie służbowe, dyscyplinarne lub karne; </w:t>
      </w:r>
    </w:p>
    <w:p w14:paraId="768C1F82" w14:textId="77777777" w:rsidR="00DB162F" w:rsidRPr="00B56ED9" w:rsidRDefault="00DB162F" w:rsidP="00B56ED9">
      <w:pPr>
        <w:spacing w:before="120" w:after="120"/>
        <w:rPr>
          <w:rFonts w:eastAsia="Times New Roman" w:cs="Times New Roman"/>
          <w:sz w:val="22"/>
          <w:szCs w:val="22"/>
          <w:lang w:eastAsia="pl-PL"/>
        </w:rPr>
      </w:pPr>
      <w:r w:rsidRPr="00B56ED9">
        <w:rPr>
          <w:rFonts w:eastAsia="Times New Roman" w:cs="Times New Roman"/>
          <w:sz w:val="22"/>
          <w:szCs w:val="22"/>
          <w:lang w:eastAsia="pl-PL"/>
        </w:rPr>
        <w:t xml:space="preserve">8) stroną jest osoba pozostająca wobec nich w stosunku nadrzędności służbowej. </w:t>
      </w:r>
    </w:p>
    <w:p w14:paraId="78A1B7C2" w14:textId="77777777" w:rsidR="00DB162F" w:rsidRPr="00B56ED9" w:rsidRDefault="00DB162F" w:rsidP="00B56ED9">
      <w:pPr>
        <w:spacing w:before="120" w:after="120"/>
        <w:rPr>
          <w:rFonts w:eastAsia="Times New Roman" w:cs="Times New Roman"/>
          <w:sz w:val="22"/>
          <w:szCs w:val="22"/>
          <w:lang w:eastAsia="pl-PL"/>
        </w:rPr>
      </w:pPr>
      <w:r w:rsidRPr="00B56ED9">
        <w:rPr>
          <w:rFonts w:eastAsia="Times New Roman" w:cs="Times New Roman"/>
          <w:sz w:val="22"/>
          <w:szCs w:val="22"/>
          <w:lang w:eastAsia="pl-PL"/>
        </w:rPr>
        <w:t xml:space="preserve">§ 2. Przyczyny wyłączenia od załatwienia sprawy trwają także po ustaniu małżeństwa, przysposobienia, opieki lub kurateli. </w:t>
      </w:r>
    </w:p>
    <w:p w14:paraId="2BB612D5" w14:textId="11CE583A" w:rsidR="00DB162F" w:rsidRPr="00B56ED9" w:rsidRDefault="00DB162F" w:rsidP="00B56ED9">
      <w:pPr>
        <w:spacing w:before="120" w:after="120"/>
        <w:rPr>
          <w:rFonts w:eastAsia="Times New Roman" w:cs="Times New Roman"/>
          <w:sz w:val="22"/>
          <w:szCs w:val="22"/>
          <w:lang w:eastAsia="pl-PL"/>
        </w:rPr>
      </w:pPr>
      <w:r w:rsidRPr="00B56ED9">
        <w:rPr>
          <w:rFonts w:eastAsia="Times New Roman" w:cs="Times New Roman"/>
          <w:sz w:val="22"/>
          <w:szCs w:val="22"/>
          <w:lang w:eastAsia="pl-PL"/>
        </w:rPr>
        <w:t xml:space="preserve">§ 3. Bezpośredni przełożony pracownika lub funkcjonariusza jest obowiązany na jego żądanie lub na żądanie strony albo z urzędu wyłączyć go od udziału w postępowaniu, jeżeli zostanie uprawdopodobnione istnienie okoliczności niewymienionych w § 1, które mogą wywołać wątpliwości co do bezstronności pracownika lub funkcjonariusza. </w:t>
      </w:r>
    </w:p>
    <w:p w14:paraId="02FD2F01" w14:textId="77777777" w:rsidR="00DB162F" w:rsidRPr="00B56ED9" w:rsidRDefault="00DB162F" w:rsidP="00B56ED9">
      <w:pPr>
        <w:spacing w:before="120" w:after="120"/>
        <w:rPr>
          <w:rFonts w:eastAsia="Times New Roman" w:cs="Times New Roman"/>
          <w:sz w:val="22"/>
          <w:szCs w:val="22"/>
          <w:lang w:eastAsia="pl-PL"/>
        </w:rPr>
      </w:pPr>
      <w:r w:rsidRPr="00B56ED9">
        <w:rPr>
          <w:rFonts w:eastAsia="Times New Roman" w:cs="Times New Roman"/>
          <w:sz w:val="22"/>
          <w:szCs w:val="22"/>
          <w:lang w:eastAsia="pl-PL"/>
        </w:rPr>
        <w:lastRenderedPageBreak/>
        <w:t xml:space="preserve">§ 4. Jeżeli nastąpi wyłączenie pracownika lub funkcjonariusza, odpowiednio naczelnik urzędu skarbowego, naczelnik urzędu celno-skarbowego, wójt, burmistrz (prezydent miasta), starosta albo marszałek województwa, dyrektor izby administracji skarbowej, dyrektor Krajowej Informacji Skarbowej, Szef Krajowej Administracji Skarbowej wyznaczają innego pracownika lub funkcjonariusza do prowadzenia sprawy. </w:t>
      </w:r>
    </w:p>
    <w:p w14:paraId="2BAC8C62" w14:textId="68BF9EAC" w:rsidR="002B498E" w:rsidRPr="00B56ED9" w:rsidRDefault="002B498E" w:rsidP="00B56ED9">
      <w:pPr>
        <w:spacing w:before="120" w:after="120"/>
        <w:rPr>
          <w:rFonts w:eastAsia="Times New Roman" w:cs="Times New Roman"/>
          <w:sz w:val="22"/>
          <w:szCs w:val="22"/>
          <w:lang w:eastAsia="pl-PL"/>
        </w:rPr>
      </w:pPr>
    </w:p>
    <w:sectPr w:rsidR="002B498E" w:rsidRPr="00B56ED9" w:rsidSect="000F7E1E">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006D0"/>
    <w:multiLevelType w:val="hybridMultilevel"/>
    <w:tmpl w:val="372CF9F6"/>
    <w:lvl w:ilvl="0" w:tplc="0F56CFA2">
      <w:start w:val="1"/>
      <w:numFmt w:val="bullet"/>
      <w:lvlText w:val=""/>
      <w:lvlJc w:val="left"/>
      <w:pPr>
        <w:tabs>
          <w:tab w:val="num" w:pos="720"/>
        </w:tabs>
        <w:ind w:left="720" w:hanging="360"/>
      </w:pPr>
      <w:rPr>
        <w:rFonts w:ascii="Wingdings" w:hAnsi="Wingdings" w:hint="default"/>
      </w:rPr>
    </w:lvl>
    <w:lvl w:ilvl="1" w:tplc="226E48AA" w:tentative="1">
      <w:start w:val="1"/>
      <w:numFmt w:val="bullet"/>
      <w:lvlText w:val=""/>
      <w:lvlJc w:val="left"/>
      <w:pPr>
        <w:tabs>
          <w:tab w:val="num" w:pos="1440"/>
        </w:tabs>
        <w:ind w:left="1440" w:hanging="360"/>
      </w:pPr>
      <w:rPr>
        <w:rFonts w:ascii="Wingdings" w:hAnsi="Wingdings" w:hint="default"/>
      </w:rPr>
    </w:lvl>
    <w:lvl w:ilvl="2" w:tplc="070E00F8" w:tentative="1">
      <w:start w:val="1"/>
      <w:numFmt w:val="bullet"/>
      <w:lvlText w:val=""/>
      <w:lvlJc w:val="left"/>
      <w:pPr>
        <w:tabs>
          <w:tab w:val="num" w:pos="2160"/>
        </w:tabs>
        <w:ind w:left="2160" w:hanging="360"/>
      </w:pPr>
      <w:rPr>
        <w:rFonts w:ascii="Wingdings" w:hAnsi="Wingdings" w:hint="default"/>
      </w:rPr>
    </w:lvl>
    <w:lvl w:ilvl="3" w:tplc="69FEA8E0" w:tentative="1">
      <w:start w:val="1"/>
      <w:numFmt w:val="bullet"/>
      <w:lvlText w:val=""/>
      <w:lvlJc w:val="left"/>
      <w:pPr>
        <w:tabs>
          <w:tab w:val="num" w:pos="2880"/>
        </w:tabs>
        <w:ind w:left="2880" w:hanging="360"/>
      </w:pPr>
      <w:rPr>
        <w:rFonts w:ascii="Wingdings" w:hAnsi="Wingdings" w:hint="default"/>
      </w:rPr>
    </w:lvl>
    <w:lvl w:ilvl="4" w:tplc="05A8531C" w:tentative="1">
      <w:start w:val="1"/>
      <w:numFmt w:val="bullet"/>
      <w:lvlText w:val=""/>
      <w:lvlJc w:val="left"/>
      <w:pPr>
        <w:tabs>
          <w:tab w:val="num" w:pos="3600"/>
        </w:tabs>
        <w:ind w:left="3600" w:hanging="360"/>
      </w:pPr>
      <w:rPr>
        <w:rFonts w:ascii="Wingdings" w:hAnsi="Wingdings" w:hint="default"/>
      </w:rPr>
    </w:lvl>
    <w:lvl w:ilvl="5" w:tplc="E1CCFCE0" w:tentative="1">
      <w:start w:val="1"/>
      <w:numFmt w:val="bullet"/>
      <w:lvlText w:val=""/>
      <w:lvlJc w:val="left"/>
      <w:pPr>
        <w:tabs>
          <w:tab w:val="num" w:pos="4320"/>
        </w:tabs>
        <w:ind w:left="4320" w:hanging="360"/>
      </w:pPr>
      <w:rPr>
        <w:rFonts w:ascii="Wingdings" w:hAnsi="Wingdings" w:hint="default"/>
      </w:rPr>
    </w:lvl>
    <w:lvl w:ilvl="6" w:tplc="DF44C1E2" w:tentative="1">
      <w:start w:val="1"/>
      <w:numFmt w:val="bullet"/>
      <w:lvlText w:val=""/>
      <w:lvlJc w:val="left"/>
      <w:pPr>
        <w:tabs>
          <w:tab w:val="num" w:pos="5040"/>
        </w:tabs>
        <w:ind w:left="5040" w:hanging="360"/>
      </w:pPr>
      <w:rPr>
        <w:rFonts w:ascii="Wingdings" w:hAnsi="Wingdings" w:hint="default"/>
      </w:rPr>
    </w:lvl>
    <w:lvl w:ilvl="7" w:tplc="AF96C214" w:tentative="1">
      <w:start w:val="1"/>
      <w:numFmt w:val="bullet"/>
      <w:lvlText w:val=""/>
      <w:lvlJc w:val="left"/>
      <w:pPr>
        <w:tabs>
          <w:tab w:val="num" w:pos="5760"/>
        </w:tabs>
        <w:ind w:left="5760" w:hanging="360"/>
      </w:pPr>
      <w:rPr>
        <w:rFonts w:ascii="Wingdings" w:hAnsi="Wingdings" w:hint="default"/>
      </w:rPr>
    </w:lvl>
    <w:lvl w:ilvl="8" w:tplc="2970271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7840AB"/>
    <w:multiLevelType w:val="hybridMultilevel"/>
    <w:tmpl w:val="65A4B6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51D1B34"/>
    <w:multiLevelType w:val="hybridMultilevel"/>
    <w:tmpl w:val="E31AF358"/>
    <w:lvl w:ilvl="0" w:tplc="E4BEE9EE">
      <w:start w:val="1"/>
      <w:numFmt w:val="decimal"/>
      <w:lvlText w:val="%1."/>
      <w:lvlJc w:val="left"/>
      <w:pPr>
        <w:ind w:left="720" w:hanging="360"/>
      </w:pPr>
      <w:rPr>
        <w:rFonts w:hint="default"/>
        <w:color w:val="231F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57709C"/>
    <w:multiLevelType w:val="hybridMultilevel"/>
    <w:tmpl w:val="FE8AA6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AA16A1"/>
    <w:multiLevelType w:val="hybridMultilevel"/>
    <w:tmpl w:val="B2D41058"/>
    <w:lvl w:ilvl="0" w:tplc="45B6EB36">
      <w:start w:val="1"/>
      <w:numFmt w:val="bullet"/>
      <w:lvlText w:val="-"/>
      <w:lvlJc w:val="left"/>
      <w:pPr>
        <w:tabs>
          <w:tab w:val="num" w:pos="720"/>
        </w:tabs>
        <w:ind w:left="720" w:hanging="360"/>
      </w:pPr>
      <w:rPr>
        <w:rFonts w:ascii="Times New Roman" w:hAnsi="Times New Roman" w:hint="default"/>
      </w:rPr>
    </w:lvl>
    <w:lvl w:ilvl="1" w:tplc="F41ED070" w:tentative="1">
      <w:start w:val="1"/>
      <w:numFmt w:val="bullet"/>
      <w:lvlText w:val="-"/>
      <w:lvlJc w:val="left"/>
      <w:pPr>
        <w:tabs>
          <w:tab w:val="num" w:pos="1440"/>
        </w:tabs>
        <w:ind w:left="1440" w:hanging="360"/>
      </w:pPr>
      <w:rPr>
        <w:rFonts w:ascii="Times New Roman" w:hAnsi="Times New Roman" w:hint="default"/>
      </w:rPr>
    </w:lvl>
    <w:lvl w:ilvl="2" w:tplc="0FB4B194" w:tentative="1">
      <w:start w:val="1"/>
      <w:numFmt w:val="bullet"/>
      <w:lvlText w:val="-"/>
      <w:lvlJc w:val="left"/>
      <w:pPr>
        <w:tabs>
          <w:tab w:val="num" w:pos="2160"/>
        </w:tabs>
        <w:ind w:left="2160" w:hanging="360"/>
      </w:pPr>
      <w:rPr>
        <w:rFonts w:ascii="Times New Roman" w:hAnsi="Times New Roman" w:hint="default"/>
      </w:rPr>
    </w:lvl>
    <w:lvl w:ilvl="3" w:tplc="2D823386" w:tentative="1">
      <w:start w:val="1"/>
      <w:numFmt w:val="bullet"/>
      <w:lvlText w:val="-"/>
      <w:lvlJc w:val="left"/>
      <w:pPr>
        <w:tabs>
          <w:tab w:val="num" w:pos="2880"/>
        </w:tabs>
        <w:ind w:left="2880" w:hanging="360"/>
      </w:pPr>
      <w:rPr>
        <w:rFonts w:ascii="Times New Roman" w:hAnsi="Times New Roman" w:hint="default"/>
      </w:rPr>
    </w:lvl>
    <w:lvl w:ilvl="4" w:tplc="175A20F0" w:tentative="1">
      <w:start w:val="1"/>
      <w:numFmt w:val="bullet"/>
      <w:lvlText w:val="-"/>
      <w:lvlJc w:val="left"/>
      <w:pPr>
        <w:tabs>
          <w:tab w:val="num" w:pos="3600"/>
        </w:tabs>
        <w:ind w:left="3600" w:hanging="360"/>
      </w:pPr>
      <w:rPr>
        <w:rFonts w:ascii="Times New Roman" w:hAnsi="Times New Roman" w:hint="default"/>
      </w:rPr>
    </w:lvl>
    <w:lvl w:ilvl="5" w:tplc="02864620" w:tentative="1">
      <w:start w:val="1"/>
      <w:numFmt w:val="bullet"/>
      <w:lvlText w:val="-"/>
      <w:lvlJc w:val="left"/>
      <w:pPr>
        <w:tabs>
          <w:tab w:val="num" w:pos="4320"/>
        </w:tabs>
        <w:ind w:left="4320" w:hanging="360"/>
      </w:pPr>
      <w:rPr>
        <w:rFonts w:ascii="Times New Roman" w:hAnsi="Times New Roman" w:hint="default"/>
      </w:rPr>
    </w:lvl>
    <w:lvl w:ilvl="6" w:tplc="9312C03E" w:tentative="1">
      <w:start w:val="1"/>
      <w:numFmt w:val="bullet"/>
      <w:lvlText w:val="-"/>
      <w:lvlJc w:val="left"/>
      <w:pPr>
        <w:tabs>
          <w:tab w:val="num" w:pos="5040"/>
        </w:tabs>
        <w:ind w:left="5040" w:hanging="360"/>
      </w:pPr>
      <w:rPr>
        <w:rFonts w:ascii="Times New Roman" w:hAnsi="Times New Roman" w:hint="default"/>
      </w:rPr>
    </w:lvl>
    <w:lvl w:ilvl="7" w:tplc="C4B83AF2" w:tentative="1">
      <w:start w:val="1"/>
      <w:numFmt w:val="bullet"/>
      <w:lvlText w:val="-"/>
      <w:lvlJc w:val="left"/>
      <w:pPr>
        <w:tabs>
          <w:tab w:val="num" w:pos="5760"/>
        </w:tabs>
        <w:ind w:left="5760" w:hanging="360"/>
      </w:pPr>
      <w:rPr>
        <w:rFonts w:ascii="Times New Roman" w:hAnsi="Times New Roman" w:hint="default"/>
      </w:rPr>
    </w:lvl>
    <w:lvl w:ilvl="8" w:tplc="AFA24E4E"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26746605"/>
    <w:multiLevelType w:val="hybridMultilevel"/>
    <w:tmpl w:val="3A1227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8964FAA"/>
    <w:multiLevelType w:val="hybridMultilevel"/>
    <w:tmpl w:val="FB7094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BB612EA"/>
    <w:multiLevelType w:val="hybridMultilevel"/>
    <w:tmpl w:val="88F0C824"/>
    <w:lvl w:ilvl="0" w:tplc="C18A3C0E">
      <w:start w:val="1"/>
      <w:numFmt w:val="bullet"/>
      <w:lvlText w:val=""/>
      <w:lvlJc w:val="left"/>
      <w:pPr>
        <w:tabs>
          <w:tab w:val="num" w:pos="720"/>
        </w:tabs>
        <w:ind w:left="720" w:hanging="360"/>
      </w:pPr>
      <w:rPr>
        <w:rFonts w:ascii="Wingdings" w:hAnsi="Wingdings" w:hint="default"/>
      </w:rPr>
    </w:lvl>
    <w:lvl w:ilvl="1" w:tplc="74AA13A2" w:tentative="1">
      <w:start w:val="1"/>
      <w:numFmt w:val="bullet"/>
      <w:lvlText w:val=""/>
      <w:lvlJc w:val="left"/>
      <w:pPr>
        <w:tabs>
          <w:tab w:val="num" w:pos="1440"/>
        </w:tabs>
        <w:ind w:left="1440" w:hanging="360"/>
      </w:pPr>
      <w:rPr>
        <w:rFonts w:ascii="Wingdings" w:hAnsi="Wingdings" w:hint="default"/>
      </w:rPr>
    </w:lvl>
    <w:lvl w:ilvl="2" w:tplc="758278C2" w:tentative="1">
      <w:start w:val="1"/>
      <w:numFmt w:val="bullet"/>
      <w:lvlText w:val=""/>
      <w:lvlJc w:val="left"/>
      <w:pPr>
        <w:tabs>
          <w:tab w:val="num" w:pos="2160"/>
        </w:tabs>
        <w:ind w:left="2160" w:hanging="360"/>
      </w:pPr>
      <w:rPr>
        <w:rFonts w:ascii="Wingdings" w:hAnsi="Wingdings" w:hint="default"/>
      </w:rPr>
    </w:lvl>
    <w:lvl w:ilvl="3" w:tplc="478671C8" w:tentative="1">
      <w:start w:val="1"/>
      <w:numFmt w:val="bullet"/>
      <w:lvlText w:val=""/>
      <w:lvlJc w:val="left"/>
      <w:pPr>
        <w:tabs>
          <w:tab w:val="num" w:pos="2880"/>
        </w:tabs>
        <w:ind w:left="2880" w:hanging="360"/>
      </w:pPr>
      <w:rPr>
        <w:rFonts w:ascii="Wingdings" w:hAnsi="Wingdings" w:hint="default"/>
      </w:rPr>
    </w:lvl>
    <w:lvl w:ilvl="4" w:tplc="606C8F88" w:tentative="1">
      <w:start w:val="1"/>
      <w:numFmt w:val="bullet"/>
      <w:lvlText w:val=""/>
      <w:lvlJc w:val="left"/>
      <w:pPr>
        <w:tabs>
          <w:tab w:val="num" w:pos="3600"/>
        </w:tabs>
        <w:ind w:left="3600" w:hanging="360"/>
      </w:pPr>
      <w:rPr>
        <w:rFonts w:ascii="Wingdings" w:hAnsi="Wingdings" w:hint="default"/>
      </w:rPr>
    </w:lvl>
    <w:lvl w:ilvl="5" w:tplc="D520CEA4" w:tentative="1">
      <w:start w:val="1"/>
      <w:numFmt w:val="bullet"/>
      <w:lvlText w:val=""/>
      <w:lvlJc w:val="left"/>
      <w:pPr>
        <w:tabs>
          <w:tab w:val="num" w:pos="4320"/>
        </w:tabs>
        <w:ind w:left="4320" w:hanging="360"/>
      </w:pPr>
      <w:rPr>
        <w:rFonts w:ascii="Wingdings" w:hAnsi="Wingdings" w:hint="default"/>
      </w:rPr>
    </w:lvl>
    <w:lvl w:ilvl="6" w:tplc="F272AE8A" w:tentative="1">
      <w:start w:val="1"/>
      <w:numFmt w:val="bullet"/>
      <w:lvlText w:val=""/>
      <w:lvlJc w:val="left"/>
      <w:pPr>
        <w:tabs>
          <w:tab w:val="num" w:pos="5040"/>
        </w:tabs>
        <w:ind w:left="5040" w:hanging="360"/>
      </w:pPr>
      <w:rPr>
        <w:rFonts w:ascii="Wingdings" w:hAnsi="Wingdings" w:hint="default"/>
      </w:rPr>
    </w:lvl>
    <w:lvl w:ilvl="7" w:tplc="7F926F14" w:tentative="1">
      <w:start w:val="1"/>
      <w:numFmt w:val="bullet"/>
      <w:lvlText w:val=""/>
      <w:lvlJc w:val="left"/>
      <w:pPr>
        <w:tabs>
          <w:tab w:val="num" w:pos="5760"/>
        </w:tabs>
        <w:ind w:left="5760" w:hanging="360"/>
      </w:pPr>
      <w:rPr>
        <w:rFonts w:ascii="Wingdings" w:hAnsi="Wingdings" w:hint="default"/>
      </w:rPr>
    </w:lvl>
    <w:lvl w:ilvl="8" w:tplc="C4B8393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EB1960"/>
    <w:multiLevelType w:val="hybridMultilevel"/>
    <w:tmpl w:val="E760F49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3C2F94"/>
    <w:multiLevelType w:val="hybridMultilevel"/>
    <w:tmpl w:val="D6DE88A8"/>
    <w:lvl w:ilvl="0" w:tplc="076E8240">
      <w:start w:val="1"/>
      <w:numFmt w:val="bullet"/>
      <w:lvlText w:val=""/>
      <w:lvlJc w:val="left"/>
      <w:pPr>
        <w:tabs>
          <w:tab w:val="num" w:pos="720"/>
        </w:tabs>
        <w:ind w:left="720" w:hanging="360"/>
      </w:pPr>
      <w:rPr>
        <w:rFonts w:ascii="Wingdings" w:hAnsi="Wingdings" w:hint="default"/>
      </w:rPr>
    </w:lvl>
    <w:lvl w:ilvl="1" w:tplc="469C237C" w:tentative="1">
      <w:start w:val="1"/>
      <w:numFmt w:val="bullet"/>
      <w:lvlText w:val=""/>
      <w:lvlJc w:val="left"/>
      <w:pPr>
        <w:tabs>
          <w:tab w:val="num" w:pos="1440"/>
        </w:tabs>
        <w:ind w:left="1440" w:hanging="360"/>
      </w:pPr>
      <w:rPr>
        <w:rFonts w:ascii="Wingdings" w:hAnsi="Wingdings" w:hint="default"/>
      </w:rPr>
    </w:lvl>
    <w:lvl w:ilvl="2" w:tplc="983C9A30" w:tentative="1">
      <w:start w:val="1"/>
      <w:numFmt w:val="bullet"/>
      <w:lvlText w:val=""/>
      <w:lvlJc w:val="left"/>
      <w:pPr>
        <w:tabs>
          <w:tab w:val="num" w:pos="2160"/>
        </w:tabs>
        <w:ind w:left="2160" w:hanging="360"/>
      </w:pPr>
      <w:rPr>
        <w:rFonts w:ascii="Wingdings" w:hAnsi="Wingdings" w:hint="default"/>
      </w:rPr>
    </w:lvl>
    <w:lvl w:ilvl="3" w:tplc="8DEACFB0" w:tentative="1">
      <w:start w:val="1"/>
      <w:numFmt w:val="bullet"/>
      <w:lvlText w:val=""/>
      <w:lvlJc w:val="left"/>
      <w:pPr>
        <w:tabs>
          <w:tab w:val="num" w:pos="2880"/>
        </w:tabs>
        <w:ind w:left="2880" w:hanging="360"/>
      </w:pPr>
      <w:rPr>
        <w:rFonts w:ascii="Wingdings" w:hAnsi="Wingdings" w:hint="default"/>
      </w:rPr>
    </w:lvl>
    <w:lvl w:ilvl="4" w:tplc="15C224EE" w:tentative="1">
      <w:start w:val="1"/>
      <w:numFmt w:val="bullet"/>
      <w:lvlText w:val=""/>
      <w:lvlJc w:val="left"/>
      <w:pPr>
        <w:tabs>
          <w:tab w:val="num" w:pos="3600"/>
        </w:tabs>
        <w:ind w:left="3600" w:hanging="360"/>
      </w:pPr>
      <w:rPr>
        <w:rFonts w:ascii="Wingdings" w:hAnsi="Wingdings" w:hint="default"/>
      </w:rPr>
    </w:lvl>
    <w:lvl w:ilvl="5" w:tplc="418E7090" w:tentative="1">
      <w:start w:val="1"/>
      <w:numFmt w:val="bullet"/>
      <w:lvlText w:val=""/>
      <w:lvlJc w:val="left"/>
      <w:pPr>
        <w:tabs>
          <w:tab w:val="num" w:pos="4320"/>
        </w:tabs>
        <w:ind w:left="4320" w:hanging="360"/>
      </w:pPr>
      <w:rPr>
        <w:rFonts w:ascii="Wingdings" w:hAnsi="Wingdings" w:hint="default"/>
      </w:rPr>
    </w:lvl>
    <w:lvl w:ilvl="6" w:tplc="B3BA9430" w:tentative="1">
      <w:start w:val="1"/>
      <w:numFmt w:val="bullet"/>
      <w:lvlText w:val=""/>
      <w:lvlJc w:val="left"/>
      <w:pPr>
        <w:tabs>
          <w:tab w:val="num" w:pos="5040"/>
        </w:tabs>
        <w:ind w:left="5040" w:hanging="360"/>
      </w:pPr>
      <w:rPr>
        <w:rFonts w:ascii="Wingdings" w:hAnsi="Wingdings" w:hint="default"/>
      </w:rPr>
    </w:lvl>
    <w:lvl w:ilvl="7" w:tplc="A058C60A" w:tentative="1">
      <w:start w:val="1"/>
      <w:numFmt w:val="bullet"/>
      <w:lvlText w:val=""/>
      <w:lvlJc w:val="left"/>
      <w:pPr>
        <w:tabs>
          <w:tab w:val="num" w:pos="5760"/>
        </w:tabs>
        <w:ind w:left="5760" w:hanging="360"/>
      </w:pPr>
      <w:rPr>
        <w:rFonts w:ascii="Wingdings" w:hAnsi="Wingdings" w:hint="default"/>
      </w:rPr>
    </w:lvl>
    <w:lvl w:ilvl="8" w:tplc="F5A6731E"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1A71F45"/>
    <w:multiLevelType w:val="hybridMultilevel"/>
    <w:tmpl w:val="84E24AC2"/>
    <w:lvl w:ilvl="0" w:tplc="5A3055F8">
      <w:start w:val="1"/>
      <w:numFmt w:val="bullet"/>
      <w:lvlText w:val=""/>
      <w:lvlJc w:val="left"/>
      <w:pPr>
        <w:tabs>
          <w:tab w:val="num" w:pos="720"/>
        </w:tabs>
        <w:ind w:left="720" w:hanging="360"/>
      </w:pPr>
      <w:rPr>
        <w:rFonts w:ascii="Wingdings" w:hAnsi="Wingdings" w:hint="default"/>
      </w:rPr>
    </w:lvl>
    <w:lvl w:ilvl="1" w:tplc="740EA4AA" w:tentative="1">
      <w:start w:val="1"/>
      <w:numFmt w:val="bullet"/>
      <w:lvlText w:val=""/>
      <w:lvlJc w:val="left"/>
      <w:pPr>
        <w:tabs>
          <w:tab w:val="num" w:pos="1440"/>
        </w:tabs>
        <w:ind w:left="1440" w:hanging="360"/>
      </w:pPr>
      <w:rPr>
        <w:rFonts w:ascii="Wingdings" w:hAnsi="Wingdings" w:hint="default"/>
      </w:rPr>
    </w:lvl>
    <w:lvl w:ilvl="2" w:tplc="755CE204" w:tentative="1">
      <w:start w:val="1"/>
      <w:numFmt w:val="bullet"/>
      <w:lvlText w:val=""/>
      <w:lvlJc w:val="left"/>
      <w:pPr>
        <w:tabs>
          <w:tab w:val="num" w:pos="2160"/>
        </w:tabs>
        <w:ind w:left="2160" w:hanging="360"/>
      </w:pPr>
      <w:rPr>
        <w:rFonts w:ascii="Wingdings" w:hAnsi="Wingdings" w:hint="default"/>
      </w:rPr>
    </w:lvl>
    <w:lvl w:ilvl="3" w:tplc="673C05B4" w:tentative="1">
      <w:start w:val="1"/>
      <w:numFmt w:val="bullet"/>
      <w:lvlText w:val=""/>
      <w:lvlJc w:val="left"/>
      <w:pPr>
        <w:tabs>
          <w:tab w:val="num" w:pos="2880"/>
        </w:tabs>
        <w:ind w:left="2880" w:hanging="360"/>
      </w:pPr>
      <w:rPr>
        <w:rFonts w:ascii="Wingdings" w:hAnsi="Wingdings" w:hint="default"/>
      </w:rPr>
    </w:lvl>
    <w:lvl w:ilvl="4" w:tplc="074ADEB2" w:tentative="1">
      <w:start w:val="1"/>
      <w:numFmt w:val="bullet"/>
      <w:lvlText w:val=""/>
      <w:lvlJc w:val="left"/>
      <w:pPr>
        <w:tabs>
          <w:tab w:val="num" w:pos="3600"/>
        </w:tabs>
        <w:ind w:left="3600" w:hanging="360"/>
      </w:pPr>
      <w:rPr>
        <w:rFonts w:ascii="Wingdings" w:hAnsi="Wingdings" w:hint="default"/>
      </w:rPr>
    </w:lvl>
    <w:lvl w:ilvl="5" w:tplc="F99A2194" w:tentative="1">
      <w:start w:val="1"/>
      <w:numFmt w:val="bullet"/>
      <w:lvlText w:val=""/>
      <w:lvlJc w:val="left"/>
      <w:pPr>
        <w:tabs>
          <w:tab w:val="num" w:pos="4320"/>
        </w:tabs>
        <w:ind w:left="4320" w:hanging="360"/>
      </w:pPr>
      <w:rPr>
        <w:rFonts w:ascii="Wingdings" w:hAnsi="Wingdings" w:hint="default"/>
      </w:rPr>
    </w:lvl>
    <w:lvl w:ilvl="6" w:tplc="8634239E" w:tentative="1">
      <w:start w:val="1"/>
      <w:numFmt w:val="bullet"/>
      <w:lvlText w:val=""/>
      <w:lvlJc w:val="left"/>
      <w:pPr>
        <w:tabs>
          <w:tab w:val="num" w:pos="5040"/>
        </w:tabs>
        <w:ind w:left="5040" w:hanging="360"/>
      </w:pPr>
      <w:rPr>
        <w:rFonts w:ascii="Wingdings" w:hAnsi="Wingdings" w:hint="default"/>
      </w:rPr>
    </w:lvl>
    <w:lvl w:ilvl="7" w:tplc="E3F6F7F2" w:tentative="1">
      <w:start w:val="1"/>
      <w:numFmt w:val="bullet"/>
      <w:lvlText w:val=""/>
      <w:lvlJc w:val="left"/>
      <w:pPr>
        <w:tabs>
          <w:tab w:val="num" w:pos="5760"/>
        </w:tabs>
        <w:ind w:left="5760" w:hanging="360"/>
      </w:pPr>
      <w:rPr>
        <w:rFonts w:ascii="Wingdings" w:hAnsi="Wingdings" w:hint="default"/>
      </w:rPr>
    </w:lvl>
    <w:lvl w:ilvl="8" w:tplc="C42C46C0"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D47D28"/>
    <w:multiLevelType w:val="hybridMultilevel"/>
    <w:tmpl w:val="593E17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7545FE7"/>
    <w:multiLevelType w:val="hybridMultilevel"/>
    <w:tmpl w:val="50B4866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8671312"/>
    <w:multiLevelType w:val="hybridMultilevel"/>
    <w:tmpl w:val="3C1C8F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D023526"/>
    <w:multiLevelType w:val="hybridMultilevel"/>
    <w:tmpl w:val="5CFC97AC"/>
    <w:lvl w:ilvl="0" w:tplc="0B1CACC2">
      <w:start w:val="1"/>
      <w:numFmt w:val="bullet"/>
      <w:lvlText w:val=""/>
      <w:lvlJc w:val="left"/>
      <w:pPr>
        <w:tabs>
          <w:tab w:val="num" w:pos="720"/>
        </w:tabs>
        <w:ind w:left="720" w:hanging="360"/>
      </w:pPr>
      <w:rPr>
        <w:rFonts w:ascii="Wingdings" w:hAnsi="Wingdings" w:hint="default"/>
      </w:rPr>
    </w:lvl>
    <w:lvl w:ilvl="1" w:tplc="FD02BF86" w:tentative="1">
      <w:start w:val="1"/>
      <w:numFmt w:val="bullet"/>
      <w:lvlText w:val=""/>
      <w:lvlJc w:val="left"/>
      <w:pPr>
        <w:tabs>
          <w:tab w:val="num" w:pos="1440"/>
        </w:tabs>
        <w:ind w:left="1440" w:hanging="360"/>
      </w:pPr>
      <w:rPr>
        <w:rFonts w:ascii="Wingdings" w:hAnsi="Wingdings" w:hint="default"/>
      </w:rPr>
    </w:lvl>
    <w:lvl w:ilvl="2" w:tplc="0CFA265E" w:tentative="1">
      <w:start w:val="1"/>
      <w:numFmt w:val="bullet"/>
      <w:lvlText w:val=""/>
      <w:lvlJc w:val="left"/>
      <w:pPr>
        <w:tabs>
          <w:tab w:val="num" w:pos="2160"/>
        </w:tabs>
        <w:ind w:left="2160" w:hanging="360"/>
      </w:pPr>
      <w:rPr>
        <w:rFonts w:ascii="Wingdings" w:hAnsi="Wingdings" w:hint="default"/>
      </w:rPr>
    </w:lvl>
    <w:lvl w:ilvl="3" w:tplc="4FC235B6" w:tentative="1">
      <w:start w:val="1"/>
      <w:numFmt w:val="bullet"/>
      <w:lvlText w:val=""/>
      <w:lvlJc w:val="left"/>
      <w:pPr>
        <w:tabs>
          <w:tab w:val="num" w:pos="2880"/>
        </w:tabs>
        <w:ind w:left="2880" w:hanging="360"/>
      </w:pPr>
      <w:rPr>
        <w:rFonts w:ascii="Wingdings" w:hAnsi="Wingdings" w:hint="default"/>
      </w:rPr>
    </w:lvl>
    <w:lvl w:ilvl="4" w:tplc="F3EC5794" w:tentative="1">
      <w:start w:val="1"/>
      <w:numFmt w:val="bullet"/>
      <w:lvlText w:val=""/>
      <w:lvlJc w:val="left"/>
      <w:pPr>
        <w:tabs>
          <w:tab w:val="num" w:pos="3600"/>
        </w:tabs>
        <w:ind w:left="3600" w:hanging="360"/>
      </w:pPr>
      <w:rPr>
        <w:rFonts w:ascii="Wingdings" w:hAnsi="Wingdings" w:hint="default"/>
      </w:rPr>
    </w:lvl>
    <w:lvl w:ilvl="5" w:tplc="42F2D31E" w:tentative="1">
      <w:start w:val="1"/>
      <w:numFmt w:val="bullet"/>
      <w:lvlText w:val=""/>
      <w:lvlJc w:val="left"/>
      <w:pPr>
        <w:tabs>
          <w:tab w:val="num" w:pos="4320"/>
        </w:tabs>
        <w:ind w:left="4320" w:hanging="360"/>
      </w:pPr>
      <w:rPr>
        <w:rFonts w:ascii="Wingdings" w:hAnsi="Wingdings" w:hint="default"/>
      </w:rPr>
    </w:lvl>
    <w:lvl w:ilvl="6" w:tplc="B43E1B3A" w:tentative="1">
      <w:start w:val="1"/>
      <w:numFmt w:val="bullet"/>
      <w:lvlText w:val=""/>
      <w:lvlJc w:val="left"/>
      <w:pPr>
        <w:tabs>
          <w:tab w:val="num" w:pos="5040"/>
        </w:tabs>
        <w:ind w:left="5040" w:hanging="360"/>
      </w:pPr>
      <w:rPr>
        <w:rFonts w:ascii="Wingdings" w:hAnsi="Wingdings" w:hint="default"/>
      </w:rPr>
    </w:lvl>
    <w:lvl w:ilvl="7" w:tplc="043A6E66" w:tentative="1">
      <w:start w:val="1"/>
      <w:numFmt w:val="bullet"/>
      <w:lvlText w:val=""/>
      <w:lvlJc w:val="left"/>
      <w:pPr>
        <w:tabs>
          <w:tab w:val="num" w:pos="5760"/>
        </w:tabs>
        <w:ind w:left="5760" w:hanging="360"/>
      </w:pPr>
      <w:rPr>
        <w:rFonts w:ascii="Wingdings" w:hAnsi="Wingdings" w:hint="default"/>
      </w:rPr>
    </w:lvl>
    <w:lvl w:ilvl="8" w:tplc="D5E652B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E112E8"/>
    <w:multiLevelType w:val="hybridMultilevel"/>
    <w:tmpl w:val="FE70C644"/>
    <w:lvl w:ilvl="0" w:tplc="A726E68C">
      <w:start w:val="1"/>
      <w:numFmt w:val="bullet"/>
      <w:lvlText w:val=""/>
      <w:lvlJc w:val="left"/>
      <w:pPr>
        <w:tabs>
          <w:tab w:val="num" w:pos="720"/>
        </w:tabs>
        <w:ind w:left="720" w:hanging="360"/>
      </w:pPr>
      <w:rPr>
        <w:rFonts w:ascii="Wingdings" w:hAnsi="Wingdings" w:hint="default"/>
      </w:rPr>
    </w:lvl>
    <w:lvl w:ilvl="1" w:tplc="315045F0" w:tentative="1">
      <w:start w:val="1"/>
      <w:numFmt w:val="bullet"/>
      <w:lvlText w:val=""/>
      <w:lvlJc w:val="left"/>
      <w:pPr>
        <w:tabs>
          <w:tab w:val="num" w:pos="1440"/>
        </w:tabs>
        <w:ind w:left="1440" w:hanging="360"/>
      </w:pPr>
      <w:rPr>
        <w:rFonts w:ascii="Wingdings" w:hAnsi="Wingdings" w:hint="default"/>
      </w:rPr>
    </w:lvl>
    <w:lvl w:ilvl="2" w:tplc="9684B6A8" w:tentative="1">
      <w:start w:val="1"/>
      <w:numFmt w:val="bullet"/>
      <w:lvlText w:val=""/>
      <w:lvlJc w:val="left"/>
      <w:pPr>
        <w:tabs>
          <w:tab w:val="num" w:pos="2160"/>
        </w:tabs>
        <w:ind w:left="2160" w:hanging="360"/>
      </w:pPr>
      <w:rPr>
        <w:rFonts w:ascii="Wingdings" w:hAnsi="Wingdings" w:hint="default"/>
      </w:rPr>
    </w:lvl>
    <w:lvl w:ilvl="3" w:tplc="E15C3028" w:tentative="1">
      <w:start w:val="1"/>
      <w:numFmt w:val="bullet"/>
      <w:lvlText w:val=""/>
      <w:lvlJc w:val="left"/>
      <w:pPr>
        <w:tabs>
          <w:tab w:val="num" w:pos="2880"/>
        </w:tabs>
        <w:ind w:left="2880" w:hanging="360"/>
      </w:pPr>
      <w:rPr>
        <w:rFonts w:ascii="Wingdings" w:hAnsi="Wingdings" w:hint="default"/>
      </w:rPr>
    </w:lvl>
    <w:lvl w:ilvl="4" w:tplc="BBD2F470" w:tentative="1">
      <w:start w:val="1"/>
      <w:numFmt w:val="bullet"/>
      <w:lvlText w:val=""/>
      <w:lvlJc w:val="left"/>
      <w:pPr>
        <w:tabs>
          <w:tab w:val="num" w:pos="3600"/>
        </w:tabs>
        <w:ind w:left="3600" w:hanging="360"/>
      </w:pPr>
      <w:rPr>
        <w:rFonts w:ascii="Wingdings" w:hAnsi="Wingdings" w:hint="default"/>
      </w:rPr>
    </w:lvl>
    <w:lvl w:ilvl="5" w:tplc="3496DB08" w:tentative="1">
      <w:start w:val="1"/>
      <w:numFmt w:val="bullet"/>
      <w:lvlText w:val=""/>
      <w:lvlJc w:val="left"/>
      <w:pPr>
        <w:tabs>
          <w:tab w:val="num" w:pos="4320"/>
        </w:tabs>
        <w:ind w:left="4320" w:hanging="360"/>
      </w:pPr>
      <w:rPr>
        <w:rFonts w:ascii="Wingdings" w:hAnsi="Wingdings" w:hint="default"/>
      </w:rPr>
    </w:lvl>
    <w:lvl w:ilvl="6" w:tplc="58344F4E" w:tentative="1">
      <w:start w:val="1"/>
      <w:numFmt w:val="bullet"/>
      <w:lvlText w:val=""/>
      <w:lvlJc w:val="left"/>
      <w:pPr>
        <w:tabs>
          <w:tab w:val="num" w:pos="5040"/>
        </w:tabs>
        <w:ind w:left="5040" w:hanging="360"/>
      </w:pPr>
      <w:rPr>
        <w:rFonts w:ascii="Wingdings" w:hAnsi="Wingdings" w:hint="default"/>
      </w:rPr>
    </w:lvl>
    <w:lvl w:ilvl="7" w:tplc="B5808086" w:tentative="1">
      <w:start w:val="1"/>
      <w:numFmt w:val="bullet"/>
      <w:lvlText w:val=""/>
      <w:lvlJc w:val="left"/>
      <w:pPr>
        <w:tabs>
          <w:tab w:val="num" w:pos="5760"/>
        </w:tabs>
        <w:ind w:left="5760" w:hanging="360"/>
      </w:pPr>
      <w:rPr>
        <w:rFonts w:ascii="Wingdings" w:hAnsi="Wingdings" w:hint="default"/>
      </w:rPr>
    </w:lvl>
    <w:lvl w:ilvl="8" w:tplc="3782E86E"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9D1CC7"/>
    <w:multiLevelType w:val="hybridMultilevel"/>
    <w:tmpl w:val="1A3279B2"/>
    <w:lvl w:ilvl="0" w:tplc="04150011">
      <w:start w:val="1"/>
      <w:numFmt w:val="decimal"/>
      <w:lvlText w:val="%1)"/>
      <w:lvlJc w:val="left"/>
      <w:pPr>
        <w:ind w:left="720" w:hanging="360"/>
      </w:pPr>
    </w:lvl>
    <w:lvl w:ilvl="1" w:tplc="3B36FDA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A68373A"/>
    <w:multiLevelType w:val="hybridMultilevel"/>
    <w:tmpl w:val="B6B01A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F81990"/>
    <w:multiLevelType w:val="hybridMultilevel"/>
    <w:tmpl w:val="A22853BC"/>
    <w:lvl w:ilvl="0" w:tplc="EE8C130A">
      <w:start w:val="1"/>
      <w:numFmt w:val="bullet"/>
      <w:lvlText w:val=""/>
      <w:lvlJc w:val="left"/>
      <w:pPr>
        <w:tabs>
          <w:tab w:val="num" w:pos="720"/>
        </w:tabs>
        <w:ind w:left="720" w:hanging="360"/>
      </w:pPr>
      <w:rPr>
        <w:rFonts w:ascii="Wingdings" w:hAnsi="Wingdings" w:hint="default"/>
      </w:rPr>
    </w:lvl>
    <w:lvl w:ilvl="1" w:tplc="DD92ABBA" w:tentative="1">
      <w:start w:val="1"/>
      <w:numFmt w:val="bullet"/>
      <w:lvlText w:val=""/>
      <w:lvlJc w:val="left"/>
      <w:pPr>
        <w:tabs>
          <w:tab w:val="num" w:pos="1440"/>
        </w:tabs>
        <w:ind w:left="1440" w:hanging="360"/>
      </w:pPr>
      <w:rPr>
        <w:rFonts w:ascii="Wingdings" w:hAnsi="Wingdings" w:hint="default"/>
      </w:rPr>
    </w:lvl>
    <w:lvl w:ilvl="2" w:tplc="B1825876" w:tentative="1">
      <w:start w:val="1"/>
      <w:numFmt w:val="bullet"/>
      <w:lvlText w:val=""/>
      <w:lvlJc w:val="left"/>
      <w:pPr>
        <w:tabs>
          <w:tab w:val="num" w:pos="2160"/>
        </w:tabs>
        <w:ind w:left="2160" w:hanging="360"/>
      </w:pPr>
      <w:rPr>
        <w:rFonts w:ascii="Wingdings" w:hAnsi="Wingdings" w:hint="default"/>
      </w:rPr>
    </w:lvl>
    <w:lvl w:ilvl="3" w:tplc="FC1E9F4A" w:tentative="1">
      <w:start w:val="1"/>
      <w:numFmt w:val="bullet"/>
      <w:lvlText w:val=""/>
      <w:lvlJc w:val="left"/>
      <w:pPr>
        <w:tabs>
          <w:tab w:val="num" w:pos="2880"/>
        </w:tabs>
        <w:ind w:left="2880" w:hanging="360"/>
      </w:pPr>
      <w:rPr>
        <w:rFonts w:ascii="Wingdings" w:hAnsi="Wingdings" w:hint="default"/>
      </w:rPr>
    </w:lvl>
    <w:lvl w:ilvl="4" w:tplc="6BEA9026" w:tentative="1">
      <w:start w:val="1"/>
      <w:numFmt w:val="bullet"/>
      <w:lvlText w:val=""/>
      <w:lvlJc w:val="left"/>
      <w:pPr>
        <w:tabs>
          <w:tab w:val="num" w:pos="3600"/>
        </w:tabs>
        <w:ind w:left="3600" w:hanging="360"/>
      </w:pPr>
      <w:rPr>
        <w:rFonts w:ascii="Wingdings" w:hAnsi="Wingdings" w:hint="default"/>
      </w:rPr>
    </w:lvl>
    <w:lvl w:ilvl="5" w:tplc="A66AA552" w:tentative="1">
      <w:start w:val="1"/>
      <w:numFmt w:val="bullet"/>
      <w:lvlText w:val=""/>
      <w:lvlJc w:val="left"/>
      <w:pPr>
        <w:tabs>
          <w:tab w:val="num" w:pos="4320"/>
        </w:tabs>
        <w:ind w:left="4320" w:hanging="360"/>
      </w:pPr>
      <w:rPr>
        <w:rFonts w:ascii="Wingdings" w:hAnsi="Wingdings" w:hint="default"/>
      </w:rPr>
    </w:lvl>
    <w:lvl w:ilvl="6" w:tplc="AA4CB28C" w:tentative="1">
      <w:start w:val="1"/>
      <w:numFmt w:val="bullet"/>
      <w:lvlText w:val=""/>
      <w:lvlJc w:val="left"/>
      <w:pPr>
        <w:tabs>
          <w:tab w:val="num" w:pos="5040"/>
        </w:tabs>
        <w:ind w:left="5040" w:hanging="360"/>
      </w:pPr>
      <w:rPr>
        <w:rFonts w:ascii="Wingdings" w:hAnsi="Wingdings" w:hint="default"/>
      </w:rPr>
    </w:lvl>
    <w:lvl w:ilvl="7" w:tplc="518CCE76" w:tentative="1">
      <w:start w:val="1"/>
      <w:numFmt w:val="bullet"/>
      <w:lvlText w:val=""/>
      <w:lvlJc w:val="left"/>
      <w:pPr>
        <w:tabs>
          <w:tab w:val="num" w:pos="5760"/>
        </w:tabs>
        <w:ind w:left="5760" w:hanging="360"/>
      </w:pPr>
      <w:rPr>
        <w:rFonts w:ascii="Wingdings" w:hAnsi="Wingdings" w:hint="default"/>
      </w:rPr>
    </w:lvl>
    <w:lvl w:ilvl="8" w:tplc="FF26226E"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22E6CC7"/>
    <w:multiLevelType w:val="hybridMultilevel"/>
    <w:tmpl w:val="A9967EDA"/>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553923C7"/>
    <w:multiLevelType w:val="hybridMultilevel"/>
    <w:tmpl w:val="7AFA46D4"/>
    <w:lvl w:ilvl="0" w:tplc="A3AEC240">
      <w:start w:val="1"/>
      <w:numFmt w:val="bullet"/>
      <w:lvlText w:val=""/>
      <w:lvlJc w:val="left"/>
      <w:pPr>
        <w:tabs>
          <w:tab w:val="num" w:pos="720"/>
        </w:tabs>
        <w:ind w:left="720" w:hanging="360"/>
      </w:pPr>
      <w:rPr>
        <w:rFonts w:ascii="Wingdings" w:hAnsi="Wingdings" w:hint="default"/>
      </w:rPr>
    </w:lvl>
    <w:lvl w:ilvl="1" w:tplc="8626F004" w:tentative="1">
      <w:start w:val="1"/>
      <w:numFmt w:val="bullet"/>
      <w:lvlText w:val=""/>
      <w:lvlJc w:val="left"/>
      <w:pPr>
        <w:tabs>
          <w:tab w:val="num" w:pos="1440"/>
        </w:tabs>
        <w:ind w:left="1440" w:hanging="360"/>
      </w:pPr>
      <w:rPr>
        <w:rFonts w:ascii="Wingdings" w:hAnsi="Wingdings" w:hint="default"/>
      </w:rPr>
    </w:lvl>
    <w:lvl w:ilvl="2" w:tplc="75560A38" w:tentative="1">
      <w:start w:val="1"/>
      <w:numFmt w:val="bullet"/>
      <w:lvlText w:val=""/>
      <w:lvlJc w:val="left"/>
      <w:pPr>
        <w:tabs>
          <w:tab w:val="num" w:pos="2160"/>
        </w:tabs>
        <w:ind w:left="2160" w:hanging="360"/>
      </w:pPr>
      <w:rPr>
        <w:rFonts w:ascii="Wingdings" w:hAnsi="Wingdings" w:hint="default"/>
      </w:rPr>
    </w:lvl>
    <w:lvl w:ilvl="3" w:tplc="4EF0B884" w:tentative="1">
      <w:start w:val="1"/>
      <w:numFmt w:val="bullet"/>
      <w:lvlText w:val=""/>
      <w:lvlJc w:val="left"/>
      <w:pPr>
        <w:tabs>
          <w:tab w:val="num" w:pos="2880"/>
        </w:tabs>
        <w:ind w:left="2880" w:hanging="360"/>
      </w:pPr>
      <w:rPr>
        <w:rFonts w:ascii="Wingdings" w:hAnsi="Wingdings" w:hint="default"/>
      </w:rPr>
    </w:lvl>
    <w:lvl w:ilvl="4" w:tplc="3E5A63CC" w:tentative="1">
      <w:start w:val="1"/>
      <w:numFmt w:val="bullet"/>
      <w:lvlText w:val=""/>
      <w:lvlJc w:val="left"/>
      <w:pPr>
        <w:tabs>
          <w:tab w:val="num" w:pos="3600"/>
        </w:tabs>
        <w:ind w:left="3600" w:hanging="360"/>
      </w:pPr>
      <w:rPr>
        <w:rFonts w:ascii="Wingdings" w:hAnsi="Wingdings" w:hint="default"/>
      </w:rPr>
    </w:lvl>
    <w:lvl w:ilvl="5" w:tplc="F7703DB8" w:tentative="1">
      <w:start w:val="1"/>
      <w:numFmt w:val="bullet"/>
      <w:lvlText w:val=""/>
      <w:lvlJc w:val="left"/>
      <w:pPr>
        <w:tabs>
          <w:tab w:val="num" w:pos="4320"/>
        </w:tabs>
        <w:ind w:left="4320" w:hanging="360"/>
      </w:pPr>
      <w:rPr>
        <w:rFonts w:ascii="Wingdings" w:hAnsi="Wingdings" w:hint="default"/>
      </w:rPr>
    </w:lvl>
    <w:lvl w:ilvl="6" w:tplc="1ABC12BE" w:tentative="1">
      <w:start w:val="1"/>
      <w:numFmt w:val="bullet"/>
      <w:lvlText w:val=""/>
      <w:lvlJc w:val="left"/>
      <w:pPr>
        <w:tabs>
          <w:tab w:val="num" w:pos="5040"/>
        </w:tabs>
        <w:ind w:left="5040" w:hanging="360"/>
      </w:pPr>
      <w:rPr>
        <w:rFonts w:ascii="Wingdings" w:hAnsi="Wingdings" w:hint="default"/>
      </w:rPr>
    </w:lvl>
    <w:lvl w:ilvl="7" w:tplc="4F48F060" w:tentative="1">
      <w:start w:val="1"/>
      <w:numFmt w:val="bullet"/>
      <w:lvlText w:val=""/>
      <w:lvlJc w:val="left"/>
      <w:pPr>
        <w:tabs>
          <w:tab w:val="num" w:pos="5760"/>
        </w:tabs>
        <w:ind w:left="5760" w:hanging="360"/>
      </w:pPr>
      <w:rPr>
        <w:rFonts w:ascii="Wingdings" w:hAnsi="Wingdings" w:hint="default"/>
      </w:rPr>
    </w:lvl>
    <w:lvl w:ilvl="8" w:tplc="410E0524"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7BF120E"/>
    <w:multiLevelType w:val="hybridMultilevel"/>
    <w:tmpl w:val="944A45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7DE3120"/>
    <w:multiLevelType w:val="hybridMultilevel"/>
    <w:tmpl w:val="BDEA4FD6"/>
    <w:lvl w:ilvl="0" w:tplc="1BEEF286">
      <w:start w:val="1"/>
      <w:numFmt w:val="bullet"/>
      <w:lvlText w:val=""/>
      <w:lvlJc w:val="left"/>
      <w:pPr>
        <w:tabs>
          <w:tab w:val="num" w:pos="720"/>
        </w:tabs>
        <w:ind w:left="720" w:hanging="360"/>
      </w:pPr>
      <w:rPr>
        <w:rFonts w:ascii="Wingdings" w:hAnsi="Wingdings" w:hint="default"/>
      </w:rPr>
    </w:lvl>
    <w:lvl w:ilvl="1" w:tplc="95EC1850" w:tentative="1">
      <w:start w:val="1"/>
      <w:numFmt w:val="bullet"/>
      <w:lvlText w:val=""/>
      <w:lvlJc w:val="left"/>
      <w:pPr>
        <w:tabs>
          <w:tab w:val="num" w:pos="1440"/>
        </w:tabs>
        <w:ind w:left="1440" w:hanging="360"/>
      </w:pPr>
      <w:rPr>
        <w:rFonts w:ascii="Wingdings" w:hAnsi="Wingdings" w:hint="default"/>
      </w:rPr>
    </w:lvl>
    <w:lvl w:ilvl="2" w:tplc="2C5665C4" w:tentative="1">
      <w:start w:val="1"/>
      <w:numFmt w:val="bullet"/>
      <w:lvlText w:val=""/>
      <w:lvlJc w:val="left"/>
      <w:pPr>
        <w:tabs>
          <w:tab w:val="num" w:pos="2160"/>
        </w:tabs>
        <w:ind w:left="2160" w:hanging="360"/>
      </w:pPr>
      <w:rPr>
        <w:rFonts w:ascii="Wingdings" w:hAnsi="Wingdings" w:hint="default"/>
      </w:rPr>
    </w:lvl>
    <w:lvl w:ilvl="3" w:tplc="A080CC8E" w:tentative="1">
      <w:start w:val="1"/>
      <w:numFmt w:val="bullet"/>
      <w:lvlText w:val=""/>
      <w:lvlJc w:val="left"/>
      <w:pPr>
        <w:tabs>
          <w:tab w:val="num" w:pos="2880"/>
        </w:tabs>
        <w:ind w:left="2880" w:hanging="360"/>
      </w:pPr>
      <w:rPr>
        <w:rFonts w:ascii="Wingdings" w:hAnsi="Wingdings" w:hint="default"/>
      </w:rPr>
    </w:lvl>
    <w:lvl w:ilvl="4" w:tplc="20303AF6" w:tentative="1">
      <w:start w:val="1"/>
      <w:numFmt w:val="bullet"/>
      <w:lvlText w:val=""/>
      <w:lvlJc w:val="left"/>
      <w:pPr>
        <w:tabs>
          <w:tab w:val="num" w:pos="3600"/>
        </w:tabs>
        <w:ind w:left="3600" w:hanging="360"/>
      </w:pPr>
      <w:rPr>
        <w:rFonts w:ascii="Wingdings" w:hAnsi="Wingdings" w:hint="default"/>
      </w:rPr>
    </w:lvl>
    <w:lvl w:ilvl="5" w:tplc="6658B948" w:tentative="1">
      <w:start w:val="1"/>
      <w:numFmt w:val="bullet"/>
      <w:lvlText w:val=""/>
      <w:lvlJc w:val="left"/>
      <w:pPr>
        <w:tabs>
          <w:tab w:val="num" w:pos="4320"/>
        </w:tabs>
        <w:ind w:left="4320" w:hanging="360"/>
      </w:pPr>
      <w:rPr>
        <w:rFonts w:ascii="Wingdings" w:hAnsi="Wingdings" w:hint="default"/>
      </w:rPr>
    </w:lvl>
    <w:lvl w:ilvl="6" w:tplc="965CBDA6" w:tentative="1">
      <w:start w:val="1"/>
      <w:numFmt w:val="bullet"/>
      <w:lvlText w:val=""/>
      <w:lvlJc w:val="left"/>
      <w:pPr>
        <w:tabs>
          <w:tab w:val="num" w:pos="5040"/>
        </w:tabs>
        <w:ind w:left="5040" w:hanging="360"/>
      </w:pPr>
      <w:rPr>
        <w:rFonts w:ascii="Wingdings" w:hAnsi="Wingdings" w:hint="default"/>
      </w:rPr>
    </w:lvl>
    <w:lvl w:ilvl="7" w:tplc="2AC42258" w:tentative="1">
      <w:start w:val="1"/>
      <w:numFmt w:val="bullet"/>
      <w:lvlText w:val=""/>
      <w:lvlJc w:val="left"/>
      <w:pPr>
        <w:tabs>
          <w:tab w:val="num" w:pos="5760"/>
        </w:tabs>
        <w:ind w:left="5760" w:hanging="360"/>
      </w:pPr>
      <w:rPr>
        <w:rFonts w:ascii="Wingdings" w:hAnsi="Wingdings" w:hint="default"/>
      </w:rPr>
    </w:lvl>
    <w:lvl w:ilvl="8" w:tplc="F3A0FED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EAC2D87"/>
    <w:multiLevelType w:val="hybridMultilevel"/>
    <w:tmpl w:val="B038FDAC"/>
    <w:lvl w:ilvl="0" w:tplc="96B8BFA4">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60392B35"/>
    <w:multiLevelType w:val="hybridMultilevel"/>
    <w:tmpl w:val="A03EE102"/>
    <w:lvl w:ilvl="0" w:tplc="A24CD152">
      <w:start w:val="1"/>
      <w:numFmt w:val="bullet"/>
      <w:lvlText w:val=""/>
      <w:lvlJc w:val="left"/>
      <w:pPr>
        <w:tabs>
          <w:tab w:val="num" w:pos="720"/>
        </w:tabs>
        <w:ind w:left="720" w:hanging="360"/>
      </w:pPr>
      <w:rPr>
        <w:rFonts w:ascii="Wingdings" w:hAnsi="Wingdings" w:hint="default"/>
      </w:rPr>
    </w:lvl>
    <w:lvl w:ilvl="1" w:tplc="DB201786" w:tentative="1">
      <w:start w:val="1"/>
      <w:numFmt w:val="bullet"/>
      <w:lvlText w:val=""/>
      <w:lvlJc w:val="left"/>
      <w:pPr>
        <w:tabs>
          <w:tab w:val="num" w:pos="1440"/>
        </w:tabs>
        <w:ind w:left="1440" w:hanging="360"/>
      </w:pPr>
      <w:rPr>
        <w:rFonts w:ascii="Wingdings" w:hAnsi="Wingdings" w:hint="default"/>
      </w:rPr>
    </w:lvl>
    <w:lvl w:ilvl="2" w:tplc="EBB62564" w:tentative="1">
      <w:start w:val="1"/>
      <w:numFmt w:val="bullet"/>
      <w:lvlText w:val=""/>
      <w:lvlJc w:val="left"/>
      <w:pPr>
        <w:tabs>
          <w:tab w:val="num" w:pos="2160"/>
        </w:tabs>
        <w:ind w:left="2160" w:hanging="360"/>
      </w:pPr>
      <w:rPr>
        <w:rFonts w:ascii="Wingdings" w:hAnsi="Wingdings" w:hint="default"/>
      </w:rPr>
    </w:lvl>
    <w:lvl w:ilvl="3" w:tplc="BB3A179C" w:tentative="1">
      <w:start w:val="1"/>
      <w:numFmt w:val="bullet"/>
      <w:lvlText w:val=""/>
      <w:lvlJc w:val="left"/>
      <w:pPr>
        <w:tabs>
          <w:tab w:val="num" w:pos="2880"/>
        </w:tabs>
        <w:ind w:left="2880" w:hanging="360"/>
      </w:pPr>
      <w:rPr>
        <w:rFonts w:ascii="Wingdings" w:hAnsi="Wingdings" w:hint="default"/>
      </w:rPr>
    </w:lvl>
    <w:lvl w:ilvl="4" w:tplc="05A60290" w:tentative="1">
      <w:start w:val="1"/>
      <w:numFmt w:val="bullet"/>
      <w:lvlText w:val=""/>
      <w:lvlJc w:val="left"/>
      <w:pPr>
        <w:tabs>
          <w:tab w:val="num" w:pos="3600"/>
        </w:tabs>
        <w:ind w:left="3600" w:hanging="360"/>
      </w:pPr>
      <w:rPr>
        <w:rFonts w:ascii="Wingdings" w:hAnsi="Wingdings" w:hint="default"/>
      </w:rPr>
    </w:lvl>
    <w:lvl w:ilvl="5" w:tplc="9CF28F98" w:tentative="1">
      <w:start w:val="1"/>
      <w:numFmt w:val="bullet"/>
      <w:lvlText w:val=""/>
      <w:lvlJc w:val="left"/>
      <w:pPr>
        <w:tabs>
          <w:tab w:val="num" w:pos="4320"/>
        </w:tabs>
        <w:ind w:left="4320" w:hanging="360"/>
      </w:pPr>
      <w:rPr>
        <w:rFonts w:ascii="Wingdings" w:hAnsi="Wingdings" w:hint="default"/>
      </w:rPr>
    </w:lvl>
    <w:lvl w:ilvl="6" w:tplc="2634E7F4" w:tentative="1">
      <w:start w:val="1"/>
      <w:numFmt w:val="bullet"/>
      <w:lvlText w:val=""/>
      <w:lvlJc w:val="left"/>
      <w:pPr>
        <w:tabs>
          <w:tab w:val="num" w:pos="5040"/>
        </w:tabs>
        <w:ind w:left="5040" w:hanging="360"/>
      </w:pPr>
      <w:rPr>
        <w:rFonts w:ascii="Wingdings" w:hAnsi="Wingdings" w:hint="default"/>
      </w:rPr>
    </w:lvl>
    <w:lvl w:ilvl="7" w:tplc="2D6023F6" w:tentative="1">
      <w:start w:val="1"/>
      <w:numFmt w:val="bullet"/>
      <w:lvlText w:val=""/>
      <w:lvlJc w:val="left"/>
      <w:pPr>
        <w:tabs>
          <w:tab w:val="num" w:pos="5760"/>
        </w:tabs>
        <w:ind w:left="5760" w:hanging="360"/>
      </w:pPr>
      <w:rPr>
        <w:rFonts w:ascii="Wingdings" w:hAnsi="Wingdings" w:hint="default"/>
      </w:rPr>
    </w:lvl>
    <w:lvl w:ilvl="8" w:tplc="1FD6C64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AA4D5C"/>
    <w:multiLevelType w:val="hybridMultilevel"/>
    <w:tmpl w:val="193EA6DA"/>
    <w:lvl w:ilvl="0" w:tplc="82AC69CC">
      <w:start w:val="1"/>
      <w:numFmt w:val="bullet"/>
      <w:lvlText w:val=""/>
      <w:lvlJc w:val="left"/>
      <w:pPr>
        <w:tabs>
          <w:tab w:val="num" w:pos="720"/>
        </w:tabs>
        <w:ind w:left="720" w:hanging="360"/>
      </w:pPr>
      <w:rPr>
        <w:rFonts w:ascii="Wingdings" w:hAnsi="Wingdings" w:hint="default"/>
      </w:rPr>
    </w:lvl>
    <w:lvl w:ilvl="1" w:tplc="3AFC2F3E" w:tentative="1">
      <w:start w:val="1"/>
      <w:numFmt w:val="bullet"/>
      <w:lvlText w:val=""/>
      <w:lvlJc w:val="left"/>
      <w:pPr>
        <w:tabs>
          <w:tab w:val="num" w:pos="1440"/>
        </w:tabs>
        <w:ind w:left="1440" w:hanging="360"/>
      </w:pPr>
      <w:rPr>
        <w:rFonts w:ascii="Wingdings" w:hAnsi="Wingdings" w:hint="default"/>
      </w:rPr>
    </w:lvl>
    <w:lvl w:ilvl="2" w:tplc="C5C6C76A" w:tentative="1">
      <w:start w:val="1"/>
      <w:numFmt w:val="bullet"/>
      <w:lvlText w:val=""/>
      <w:lvlJc w:val="left"/>
      <w:pPr>
        <w:tabs>
          <w:tab w:val="num" w:pos="2160"/>
        </w:tabs>
        <w:ind w:left="2160" w:hanging="360"/>
      </w:pPr>
      <w:rPr>
        <w:rFonts w:ascii="Wingdings" w:hAnsi="Wingdings" w:hint="default"/>
      </w:rPr>
    </w:lvl>
    <w:lvl w:ilvl="3" w:tplc="D0F870DE" w:tentative="1">
      <w:start w:val="1"/>
      <w:numFmt w:val="bullet"/>
      <w:lvlText w:val=""/>
      <w:lvlJc w:val="left"/>
      <w:pPr>
        <w:tabs>
          <w:tab w:val="num" w:pos="2880"/>
        </w:tabs>
        <w:ind w:left="2880" w:hanging="360"/>
      </w:pPr>
      <w:rPr>
        <w:rFonts w:ascii="Wingdings" w:hAnsi="Wingdings" w:hint="default"/>
      </w:rPr>
    </w:lvl>
    <w:lvl w:ilvl="4" w:tplc="6CCAEFD0" w:tentative="1">
      <w:start w:val="1"/>
      <w:numFmt w:val="bullet"/>
      <w:lvlText w:val=""/>
      <w:lvlJc w:val="left"/>
      <w:pPr>
        <w:tabs>
          <w:tab w:val="num" w:pos="3600"/>
        </w:tabs>
        <w:ind w:left="3600" w:hanging="360"/>
      </w:pPr>
      <w:rPr>
        <w:rFonts w:ascii="Wingdings" w:hAnsi="Wingdings" w:hint="default"/>
      </w:rPr>
    </w:lvl>
    <w:lvl w:ilvl="5" w:tplc="C50E4E8A" w:tentative="1">
      <w:start w:val="1"/>
      <w:numFmt w:val="bullet"/>
      <w:lvlText w:val=""/>
      <w:lvlJc w:val="left"/>
      <w:pPr>
        <w:tabs>
          <w:tab w:val="num" w:pos="4320"/>
        </w:tabs>
        <w:ind w:left="4320" w:hanging="360"/>
      </w:pPr>
      <w:rPr>
        <w:rFonts w:ascii="Wingdings" w:hAnsi="Wingdings" w:hint="default"/>
      </w:rPr>
    </w:lvl>
    <w:lvl w:ilvl="6" w:tplc="59BAC84C" w:tentative="1">
      <w:start w:val="1"/>
      <w:numFmt w:val="bullet"/>
      <w:lvlText w:val=""/>
      <w:lvlJc w:val="left"/>
      <w:pPr>
        <w:tabs>
          <w:tab w:val="num" w:pos="5040"/>
        </w:tabs>
        <w:ind w:left="5040" w:hanging="360"/>
      </w:pPr>
      <w:rPr>
        <w:rFonts w:ascii="Wingdings" w:hAnsi="Wingdings" w:hint="default"/>
      </w:rPr>
    </w:lvl>
    <w:lvl w:ilvl="7" w:tplc="BFDE3994" w:tentative="1">
      <w:start w:val="1"/>
      <w:numFmt w:val="bullet"/>
      <w:lvlText w:val=""/>
      <w:lvlJc w:val="left"/>
      <w:pPr>
        <w:tabs>
          <w:tab w:val="num" w:pos="5760"/>
        </w:tabs>
        <w:ind w:left="5760" w:hanging="360"/>
      </w:pPr>
      <w:rPr>
        <w:rFonts w:ascii="Wingdings" w:hAnsi="Wingdings" w:hint="default"/>
      </w:rPr>
    </w:lvl>
    <w:lvl w:ilvl="8" w:tplc="430A4B46"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51F069F"/>
    <w:multiLevelType w:val="hybridMultilevel"/>
    <w:tmpl w:val="8578DE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FBD4DC1"/>
    <w:multiLevelType w:val="hybridMultilevel"/>
    <w:tmpl w:val="F24ACB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2"/>
  </w:num>
  <w:num w:numId="3">
    <w:abstractNumId w:val="27"/>
  </w:num>
  <w:num w:numId="4">
    <w:abstractNumId w:val="1"/>
  </w:num>
  <w:num w:numId="5">
    <w:abstractNumId w:val="3"/>
  </w:num>
  <w:num w:numId="6">
    <w:abstractNumId w:val="16"/>
  </w:num>
  <w:num w:numId="7">
    <w:abstractNumId w:val="17"/>
  </w:num>
  <w:num w:numId="8">
    <w:abstractNumId w:val="23"/>
  </w:num>
  <w:num w:numId="9">
    <w:abstractNumId w:val="5"/>
  </w:num>
  <w:num w:numId="10">
    <w:abstractNumId w:val="13"/>
  </w:num>
  <w:num w:numId="11">
    <w:abstractNumId w:val="8"/>
  </w:num>
  <w:num w:numId="12">
    <w:abstractNumId w:val="6"/>
  </w:num>
  <w:num w:numId="13">
    <w:abstractNumId w:val="19"/>
  </w:num>
  <w:num w:numId="14">
    <w:abstractNumId w:val="21"/>
  </w:num>
  <w:num w:numId="15">
    <w:abstractNumId w:val="11"/>
  </w:num>
  <w:num w:numId="16">
    <w:abstractNumId w:val="10"/>
  </w:num>
  <w:num w:numId="17">
    <w:abstractNumId w:val="4"/>
  </w:num>
  <w:num w:numId="18">
    <w:abstractNumId w:val="0"/>
  </w:num>
  <w:num w:numId="19">
    <w:abstractNumId w:val="26"/>
  </w:num>
  <w:num w:numId="20">
    <w:abstractNumId w:val="18"/>
  </w:num>
  <w:num w:numId="21">
    <w:abstractNumId w:val="25"/>
  </w:num>
  <w:num w:numId="22">
    <w:abstractNumId w:val="14"/>
  </w:num>
  <w:num w:numId="23">
    <w:abstractNumId w:val="20"/>
  </w:num>
  <w:num w:numId="24">
    <w:abstractNumId w:val="9"/>
  </w:num>
  <w:num w:numId="25">
    <w:abstractNumId w:val="15"/>
  </w:num>
  <w:num w:numId="26">
    <w:abstractNumId w:val="7"/>
  </w:num>
  <w:num w:numId="27">
    <w:abstractNumId w:val="22"/>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5B6"/>
    <w:rsid w:val="00002604"/>
    <w:rsid w:val="00021F30"/>
    <w:rsid w:val="00053F75"/>
    <w:rsid w:val="00054807"/>
    <w:rsid w:val="00064DA8"/>
    <w:rsid w:val="00075E72"/>
    <w:rsid w:val="00082E6A"/>
    <w:rsid w:val="00091438"/>
    <w:rsid w:val="000C2208"/>
    <w:rsid w:val="000D1EED"/>
    <w:rsid w:val="000F0923"/>
    <w:rsid w:val="000F7E1E"/>
    <w:rsid w:val="00116930"/>
    <w:rsid w:val="00150800"/>
    <w:rsid w:val="001523FF"/>
    <w:rsid w:val="0015285F"/>
    <w:rsid w:val="00152EF7"/>
    <w:rsid w:val="00161849"/>
    <w:rsid w:val="00166CB3"/>
    <w:rsid w:val="001721B5"/>
    <w:rsid w:val="00186AC1"/>
    <w:rsid w:val="00187F22"/>
    <w:rsid w:val="00190360"/>
    <w:rsid w:val="00192DEB"/>
    <w:rsid w:val="00214A9D"/>
    <w:rsid w:val="00217743"/>
    <w:rsid w:val="002518A7"/>
    <w:rsid w:val="00262C8A"/>
    <w:rsid w:val="00266A59"/>
    <w:rsid w:val="00271764"/>
    <w:rsid w:val="00272F8F"/>
    <w:rsid w:val="00282ED6"/>
    <w:rsid w:val="002A29A8"/>
    <w:rsid w:val="002A7E42"/>
    <w:rsid w:val="002B4629"/>
    <w:rsid w:val="002B498E"/>
    <w:rsid w:val="002D3D56"/>
    <w:rsid w:val="002E68F8"/>
    <w:rsid w:val="002F2521"/>
    <w:rsid w:val="0031038D"/>
    <w:rsid w:val="00337F10"/>
    <w:rsid w:val="00357AF3"/>
    <w:rsid w:val="003706FF"/>
    <w:rsid w:val="00385289"/>
    <w:rsid w:val="00386535"/>
    <w:rsid w:val="00393D2D"/>
    <w:rsid w:val="003B1E4B"/>
    <w:rsid w:val="003B4F61"/>
    <w:rsid w:val="003B7AD7"/>
    <w:rsid w:val="003F3D8A"/>
    <w:rsid w:val="003F7188"/>
    <w:rsid w:val="003F7429"/>
    <w:rsid w:val="004626F5"/>
    <w:rsid w:val="00476CAA"/>
    <w:rsid w:val="004978B6"/>
    <w:rsid w:val="004A0FCD"/>
    <w:rsid w:val="004A3F2A"/>
    <w:rsid w:val="004B345F"/>
    <w:rsid w:val="004B6F57"/>
    <w:rsid w:val="004B73A2"/>
    <w:rsid w:val="004C61B6"/>
    <w:rsid w:val="004F515E"/>
    <w:rsid w:val="00505D91"/>
    <w:rsid w:val="00516609"/>
    <w:rsid w:val="00526E20"/>
    <w:rsid w:val="005371B8"/>
    <w:rsid w:val="00572A30"/>
    <w:rsid w:val="00573E31"/>
    <w:rsid w:val="00575389"/>
    <w:rsid w:val="00575C29"/>
    <w:rsid w:val="00584D98"/>
    <w:rsid w:val="00585878"/>
    <w:rsid w:val="00585B1F"/>
    <w:rsid w:val="00587EF7"/>
    <w:rsid w:val="00591772"/>
    <w:rsid w:val="005C5950"/>
    <w:rsid w:val="005D0B7B"/>
    <w:rsid w:val="005D4563"/>
    <w:rsid w:val="005E53FB"/>
    <w:rsid w:val="005F01F3"/>
    <w:rsid w:val="00603CBD"/>
    <w:rsid w:val="006043C9"/>
    <w:rsid w:val="006049AC"/>
    <w:rsid w:val="00611E19"/>
    <w:rsid w:val="0062051D"/>
    <w:rsid w:val="00622EFC"/>
    <w:rsid w:val="00635697"/>
    <w:rsid w:val="00644B62"/>
    <w:rsid w:val="0065092D"/>
    <w:rsid w:val="006526A7"/>
    <w:rsid w:val="006B5319"/>
    <w:rsid w:val="006E5945"/>
    <w:rsid w:val="00710AC8"/>
    <w:rsid w:val="007552EE"/>
    <w:rsid w:val="00767964"/>
    <w:rsid w:val="00792F02"/>
    <w:rsid w:val="007A0E45"/>
    <w:rsid w:val="007A2A10"/>
    <w:rsid w:val="007B1AE9"/>
    <w:rsid w:val="007C054A"/>
    <w:rsid w:val="007C36CB"/>
    <w:rsid w:val="007D2297"/>
    <w:rsid w:val="007F71F4"/>
    <w:rsid w:val="00800E2D"/>
    <w:rsid w:val="00802148"/>
    <w:rsid w:val="00803738"/>
    <w:rsid w:val="00811B53"/>
    <w:rsid w:val="00816A49"/>
    <w:rsid w:val="0084669F"/>
    <w:rsid w:val="00855643"/>
    <w:rsid w:val="00862E4F"/>
    <w:rsid w:val="0086637A"/>
    <w:rsid w:val="0089643A"/>
    <w:rsid w:val="008A16BF"/>
    <w:rsid w:val="008A1D32"/>
    <w:rsid w:val="008D3F96"/>
    <w:rsid w:val="00914830"/>
    <w:rsid w:val="00915931"/>
    <w:rsid w:val="00927285"/>
    <w:rsid w:val="00940B01"/>
    <w:rsid w:val="00960061"/>
    <w:rsid w:val="009753E4"/>
    <w:rsid w:val="009904A8"/>
    <w:rsid w:val="00990760"/>
    <w:rsid w:val="00992F7A"/>
    <w:rsid w:val="009A1A31"/>
    <w:rsid w:val="009D74B7"/>
    <w:rsid w:val="009F5250"/>
    <w:rsid w:val="00A03671"/>
    <w:rsid w:val="00A03A1B"/>
    <w:rsid w:val="00A064D4"/>
    <w:rsid w:val="00A16C35"/>
    <w:rsid w:val="00A22F30"/>
    <w:rsid w:val="00A46D84"/>
    <w:rsid w:val="00A51546"/>
    <w:rsid w:val="00A72C79"/>
    <w:rsid w:val="00A73EB0"/>
    <w:rsid w:val="00A8705E"/>
    <w:rsid w:val="00A963E2"/>
    <w:rsid w:val="00A974B0"/>
    <w:rsid w:val="00AA4CA9"/>
    <w:rsid w:val="00AB2E91"/>
    <w:rsid w:val="00AB72BA"/>
    <w:rsid w:val="00AC1D91"/>
    <w:rsid w:val="00AC2196"/>
    <w:rsid w:val="00AE06DE"/>
    <w:rsid w:val="00B059B1"/>
    <w:rsid w:val="00B066A1"/>
    <w:rsid w:val="00B15EA2"/>
    <w:rsid w:val="00B44CEE"/>
    <w:rsid w:val="00B53A47"/>
    <w:rsid w:val="00B56ED9"/>
    <w:rsid w:val="00B5768C"/>
    <w:rsid w:val="00B767FB"/>
    <w:rsid w:val="00B81248"/>
    <w:rsid w:val="00B85132"/>
    <w:rsid w:val="00BA771C"/>
    <w:rsid w:val="00BB305D"/>
    <w:rsid w:val="00BB6195"/>
    <w:rsid w:val="00BC1556"/>
    <w:rsid w:val="00BD1E6F"/>
    <w:rsid w:val="00BD6458"/>
    <w:rsid w:val="00BD6AD6"/>
    <w:rsid w:val="00BF1ABE"/>
    <w:rsid w:val="00C01603"/>
    <w:rsid w:val="00C02D2D"/>
    <w:rsid w:val="00C05812"/>
    <w:rsid w:val="00C4545D"/>
    <w:rsid w:val="00C50578"/>
    <w:rsid w:val="00C5335D"/>
    <w:rsid w:val="00C5424F"/>
    <w:rsid w:val="00C6237A"/>
    <w:rsid w:val="00C70C59"/>
    <w:rsid w:val="00C82E0B"/>
    <w:rsid w:val="00C96108"/>
    <w:rsid w:val="00CA2ACC"/>
    <w:rsid w:val="00CB4499"/>
    <w:rsid w:val="00CB5ED6"/>
    <w:rsid w:val="00CC0265"/>
    <w:rsid w:val="00CC5C2F"/>
    <w:rsid w:val="00CD14C3"/>
    <w:rsid w:val="00CE3843"/>
    <w:rsid w:val="00CE3C86"/>
    <w:rsid w:val="00CE571B"/>
    <w:rsid w:val="00CE5A59"/>
    <w:rsid w:val="00D20A99"/>
    <w:rsid w:val="00D2610D"/>
    <w:rsid w:val="00D40E5A"/>
    <w:rsid w:val="00D42C5B"/>
    <w:rsid w:val="00D4347D"/>
    <w:rsid w:val="00D45158"/>
    <w:rsid w:val="00D5625C"/>
    <w:rsid w:val="00D608C1"/>
    <w:rsid w:val="00D609FA"/>
    <w:rsid w:val="00D63D0B"/>
    <w:rsid w:val="00D9600A"/>
    <w:rsid w:val="00DA13E8"/>
    <w:rsid w:val="00DA5248"/>
    <w:rsid w:val="00DB162F"/>
    <w:rsid w:val="00DB3562"/>
    <w:rsid w:val="00DB6106"/>
    <w:rsid w:val="00DC0142"/>
    <w:rsid w:val="00DD1505"/>
    <w:rsid w:val="00DD77C8"/>
    <w:rsid w:val="00DD7F3F"/>
    <w:rsid w:val="00DF7CE2"/>
    <w:rsid w:val="00E045B6"/>
    <w:rsid w:val="00E07DA8"/>
    <w:rsid w:val="00E23ACD"/>
    <w:rsid w:val="00E47FEC"/>
    <w:rsid w:val="00E53D95"/>
    <w:rsid w:val="00E57502"/>
    <w:rsid w:val="00E57E8D"/>
    <w:rsid w:val="00E644F1"/>
    <w:rsid w:val="00E73E40"/>
    <w:rsid w:val="00E8631B"/>
    <w:rsid w:val="00E9651A"/>
    <w:rsid w:val="00EE170C"/>
    <w:rsid w:val="00EE4136"/>
    <w:rsid w:val="00EE4B94"/>
    <w:rsid w:val="00EE6BC6"/>
    <w:rsid w:val="00EF631D"/>
    <w:rsid w:val="00F05C98"/>
    <w:rsid w:val="00F17597"/>
    <w:rsid w:val="00F2310E"/>
    <w:rsid w:val="00F45D18"/>
    <w:rsid w:val="00F47294"/>
    <w:rsid w:val="00F704D4"/>
    <w:rsid w:val="00F704F1"/>
    <w:rsid w:val="00F86BF8"/>
    <w:rsid w:val="00F90506"/>
    <w:rsid w:val="00F90E15"/>
    <w:rsid w:val="00F91EB4"/>
    <w:rsid w:val="00FB3F7F"/>
    <w:rsid w:val="00FE02EE"/>
    <w:rsid w:val="00FE0BD4"/>
    <w:rsid w:val="00FE29EA"/>
    <w:rsid w:val="00FF0543"/>
    <w:rsid w:val="00FF5B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AB6A3"/>
  <w14:defaultImageDpi w14:val="32767"/>
  <w15:docId w15:val="{2576B770-D415-4B14-B644-B74F98505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045B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E045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E045B6"/>
    <w:pPr>
      <w:ind w:left="720"/>
      <w:contextualSpacing/>
    </w:pPr>
  </w:style>
  <w:style w:type="character" w:styleId="Hipercze">
    <w:name w:val="Hyperlink"/>
    <w:basedOn w:val="Domylnaczcionkaakapitu"/>
    <w:uiPriority w:val="99"/>
    <w:unhideWhenUsed/>
    <w:rsid w:val="00E045B6"/>
    <w:rPr>
      <w:color w:val="0563C1" w:themeColor="hyperlink"/>
      <w:u w:val="single"/>
    </w:rPr>
  </w:style>
  <w:style w:type="paragraph" w:styleId="NormalnyWeb">
    <w:name w:val="Normal (Web)"/>
    <w:basedOn w:val="Normalny"/>
    <w:uiPriority w:val="99"/>
    <w:unhideWhenUsed/>
    <w:rsid w:val="00E045B6"/>
    <w:pPr>
      <w:spacing w:before="100" w:beforeAutospacing="1" w:after="100" w:afterAutospacing="1"/>
    </w:pPr>
    <w:rPr>
      <w:rFonts w:ascii="Times New Roman" w:hAnsi="Times New Roman" w:cs="Times New Roman"/>
      <w:lang w:eastAsia="pl-PL"/>
    </w:rPr>
  </w:style>
  <w:style w:type="character" w:styleId="Odwoaniedokomentarza">
    <w:name w:val="annotation reference"/>
    <w:basedOn w:val="Domylnaczcionkaakapitu"/>
    <w:uiPriority w:val="99"/>
    <w:semiHidden/>
    <w:unhideWhenUsed/>
    <w:rsid w:val="00802148"/>
    <w:rPr>
      <w:sz w:val="16"/>
      <w:szCs w:val="16"/>
    </w:rPr>
  </w:style>
  <w:style w:type="paragraph" w:styleId="Tekstkomentarza">
    <w:name w:val="annotation text"/>
    <w:basedOn w:val="Normalny"/>
    <w:link w:val="TekstkomentarzaZnak"/>
    <w:uiPriority w:val="99"/>
    <w:semiHidden/>
    <w:unhideWhenUsed/>
    <w:rsid w:val="00802148"/>
    <w:rPr>
      <w:sz w:val="20"/>
      <w:szCs w:val="20"/>
    </w:rPr>
  </w:style>
  <w:style w:type="character" w:customStyle="1" w:styleId="TekstkomentarzaZnak">
    <w:name w:val="Tekst komentarza Znak"/>
    <w:basedOn w:val="Domylnaczcionkaakapitu"/>
    <w:link w:val="Tekstkomentarza"/>
    <w:uiPriority w:val="99"/>
    <w:semiHidden/>
    <w:rsid w:val="00802148"/>
    <w:rPr>
      <w:sz w:val="20"/>
      <w:szCs w:val="20"/>
    </w:rPr>
  </w:style>
  <w:style w:type="paragraph" w:styleId="Tematkomentarza">
    <w:name w:val="annotation subject"/>
    <w:basedOn w:val="Tekstkomentarza"/>
    <w:next w:val="Tekstkomentarza"/>
    <w:link w:val="TematkomentarzaZnak"/>
    <w:uiPriority w:val="99"/>
    <w:semiHidden/>
    <w:unhideWhenUsed/>
    <w:rsid w:val="00802148"/>
    <w:rPr>
      <w:b/>
      <w:bCs/>
    </w:rPr>
  </w:style>
  <w:style w:type="character" w:customStyle="1" w:styleId="TematkomentarzaZnak">
    <w:name w:val="Temat komentarza Znak"/>
    <w:basedOn w:val="TekstkomentarzaZnak"/>
    <w:link w:val="Tematkomentarza"/>
    <w:uiPriority w:val="99"/>
    <w:semiHidden/>
    <w:rsid w:val="00802148"/>
    <w:rPr>
      <w:b/>
      <w:bCs/>
      <w:sz w:val="20"/>
      <w:szCs w:val="20"/>
    </w:rPr>
  </w:style>
  <w:style w:type="paragraph" w:styleId="Tekstdymka">
    <w:name w:val="Balloon Text"/>
    <w:basedOn w:val="Normalny"/>
    <w:link w:val="TekstdymkaZnak"/>
    <w:uiPriority w:val="99"/>
    <w:semiHidden/>
    <w:unhideWhenUsed/>
    <w:rsid w:val="00802148"/>
    <w:rPr>
      <w:rFonts w:ascii="Segoe UI" w:hAnsi="Segoe UI" w:cs="Segoe UI"/>
      <w:sz w:val="18"/>
      <w:szCs w:val="18"/>
    </w:rPr>
  </w:style>
  <w:style w:type="character" w:customStyle="1" w:styleId="TekstdymkaZnak">
    <w:name w:val="Tekst dymka Znak"/>
    <w:basedOn w:val="Domylnaczcionkaakapitu"/>
    <w:link w:val="Tekstdymka"/>
    <w:uiPriority w:val="99"/>
    <w:semiHidden/>
    <w:rsid w:val="00802148"/>
    <w:rPr>
      <w:rFonts w:ascii="Segoe UI" w:hAnsi="Segoe UI" w:cs="Segoe UI"/>
      <w:sz w:val="18"/>
      <w:szCs w:val="18"/>
    </w:rPr>
  </w:style>
  <w:style w:type="paragraph" w:customStyle="1" w:styleId="Default">
    <w:name w:val="Default"/>
    <w:rsid w:val="007F71F4"/>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22070">
      <w:bodyDiv w:val="1"/>
      <w:marLeft w:val="0"/>
      <w:marRight w:val="0"/>
      <w:marTop w:val="0"/>
      <w:marBottom w:val="0"/>
      <w:divBdr>
        <w:top w:val="none" w:sz="0" w:space="0" w:color="auto"/>
        <w:left w:val="none" w:sz="0" w:space="0" w:color="auto"/>
        <w:bottom w:val="none" w:sz="0" w:space="0" w:color="auto"/>
        <w:right w:val="none" w:sz="0" w:space="0" w:color="auto"/>
      </w:divBdr>
      <w:divsChild>
        <w:div w:id="1779831791">
          <w:marLeft w:val="547"/>
          <w:marRight w:val="0"/>
          <w:marTop w:val="0"/>
          <w:marBottom w:val="240"/>
          <w:divBdr>
            <w:top w:val="none" w:sz="0" w:space="0" w:color="auto"/>
            <w:left w:val="none" w:sz="0" w:space="0" w:color="auto"/>
            <w:bottom w:val="none" w:sz="0" w:space="0" w:color="auto"/>
            <w:right w:val="none" w:sz="0" w:space="0" w:color="auto"/>
          </w:divBdr>
        </w:div>
        <w:div w:id="1423989390">
          <w:marLeft w:val="547"/>
          <w:marRight w:val="0"/>
          <w:marTop w:val="0"/>
          <w:marBottom w:val="240"/>
          <w:divBdr>
            <w:top w:val="none" w:sz="0" w:space="0" w:color="auto"/>
            <w:left w:val="none" w:sz="0" w:space="0" w:color="auto"/>
            <w:bottom w:val="none" w:sz="0" w:space="0" w:color="auto"/>
            <w:right w:val="none" w:sz="0" w:space="0" w:color="auto"/>
          </w:divBdr>
        </w:div>
        <w:div w:id="783575099">
          <w:marLeft w:val="547"/>
          <w:marRight w:val="0"/>
          <w:marTop w:val="0"/>
          <w:marBottom w:val="240"/>
          <w:divBdr>
            <w:top w:val="none" w:sz="0" w:space="0" w:color="auto"/>
            <w:left w:val="none" w:sz="0" w:space="0" w:color="auto"/>
            <w:bottom w:val="none" w:sz="0" w:space="0" w:color="auto"/>
            <w:right w:val="none" w:sz="0" w:space="0" w:color="auto"/>
          </w:divBdr>
        </w:div>
        <w:div w:id="1402093896">
          <w:marLeft w:val="547"/>
          <w:marRight w:val="0"/>
          <w:marTop w:val="0"/>
          <w:marBottom w:val="240"/>
          <w:divBdr>
            <w:top w:val="none" w:sz="0" w:space="0" w:color="auto"/>
            <w:left w:val="none" w:sz="0" w:space="0" w:color="auto"/>
            <w:bottom w:val="none" w:sz="0" w:space="0" w:color="auto"/>
            <w:right w:val="none" w:sz="0" w:space="0" w:color="auto"/>
          </w:divBdr>
        </w:div>
      </w:divsChild>
    </w:div>
    <w:div w:id="175996762">
      <w:bodyDiv w:val="1"/>
      <w:marLeft w:val="0"/>
      <w:marRight w:val="0"/>
      <w:marTop w:val="0"/>
      <w:marBottom w:val="0"/>
      <w:divBdr>
        <w:top w:val="none" w:sz="0" w:space="0" w:color="auto"/>
        <w:left w:val="none" w:sz="0" w:space="0" w:color="auto"/>
        <w:bottom w:val="none" w:sz="0" w:space="0" w:color="auto"/>
        <w:right w:val="none" w:sz="0" w:space="0" w:color="auto"/>
      </w:divBdr>
      <w:divsChild>
        <w:div w:id="259535429">
          <w:marLeft w:val="0"/>
          <w:marRight w:val="0"/>
          <w:marTop w:val="0"/>
          <w:marBottom w:val="0"/>
          <w:divBdr>
            <w:top w:val="none" w:sz="0" w:space="0" w:color="auto"/>
            <w:left w:val="none" w:sz="0" w:space="0" w:color="auto"/>
            <w:bottom w:val="none" w:sz="0" w:space="0" w:color="auto"/>
            <w:right w:val="none" w:sz="0" w:space="0" w:color="auto"/>
          </w:divBdr>
          <w:divsChild>
            <w:div w:id="2071921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379202">
      <w:bodyDiv w:val="1"/>
      <w:marLeft w:val="0"/>
      <w:marRight w:val="0"/>
      <w:marTop w:val="0"/>
      <w:marBottom w:val="0"/>
      <w:divBdr>
        <w:top w:val="none" w:sz="0" w:space="0" w:color="auto"/>
        <w:left w:val="none" w:sz="0" w:space="0" w:color="auto"/>
        <w:bottom w:val="none" w:sz="0" w:space="0" w:color="auto"/>
        <w:right w:val="none" w:sz="0" w:space="0" w:color="auto"/>
      </w:divBdr>
    </w:div>
    <w:div w:id="285429231">
      <w:bodyDiv w:val="1"/>
      <w:marLeft w:val="0"/>
      <w:marRight w:val="0"/>
      <w:marTop w:val="0"/>
      <w:marBottom w:val="0"/>
      <w:divBdr>
        <w:top w:val="none" w:sz="0" w:space="0" w:color="auto"/>
        <w:left w:val="none" w:sz="0" w:space="0" w:color="auto"/>
        <w:bottom w:val="none" w:sz="0" w:space="0" w:color="auto"/>
        <w:right w:val="none" w:sz="0" w:space="0" w:color="auto"/>
      </w:divBdr>
    </w:div>
    <w:div w:id="310445073">
      <w:bodyDiv w:val="1"/>
      <w:marLeft w:val="0"/>
      <w:marRight w:val="0"/>
      <w:marTop w:val="0"/>
      <w:marBottom w:val="0"/>
      <w:divBdr>
        <w:top w:val="none" w:sz="0" w:space="0" w:color="auto"/>
        <w:left w:val="none" w:sz="0" w:space="0" w:color="auto"/>
        <w:bottom w:val="none" w:sz="0" w:space="0" w:color="auto"/>
        <w:right w:val="none" w:sz="0" w:space="0" w:color="auto"/>
      </w:divBdr>
      <w:divsChild>
        <w:div w:id="1368916135">
          <w:marLeft w:val="0"/>
          <w:marRight w:val="0"/>
          <w:marTop w:val="0"/>
          <w:marBottom w:val="0"/>
          <w:divBdr>
            <w:top w:val="none" w:sz="0" w:space="0" w:color="auto"/>
            <w:left w:val="none" w:sz="0" w:space="0" w:color="auto"/>
            <w:bottom w:val="none" w:sz="0" w:space="0" w:color="auto"/>
            <w:right w:val="none" w:sz="0" w:space="0" w:color="auto"/>
          </w:divBdr>
        </w:div>
      </w:divsChild>
    </w:div>
    <w:div w:id="398989693">
      <w:bodyDiv w:val="1"/>
      <w:marLeft w:val="0"/>
      <w:marRight w:val="0"/>
      <w:marTop w:val="0"/>
      <w:marBottom w:val="0"/>
      <w:divBdr>
        <w:top w:val="none" w:sz="0" w:space="0" w:color="auto"/>
        <w:left w:val="none" w:sz="0" w:space="0" w:color="auto"/>
        <w:bottom w:val="none" w:sz="0" w:space="0" w:color="auto"/>
        <w:right w:val="none" w:sz="0" w:space="0" w:color="auto"/>
      </w:divBdr>
      <w:divsChild>
        <w:div w:id="1959987822">
          <w:marLeft w:val="547"/>
          <w:marRight w:val="0"/>
          <w:marTop w:val="0"/>
          <w:marBottom w:val="120"/>
          <w:divBdr>
            <w:top w:val="none" w:sz="0" w:space="0" w:color="auto"/>
            <w:left w:val="none" w:sz="0" w:space="0" w:color="auto"/>
            <w:bottom w:val="none" w:sz="0" w:space="0" w:color="auto"/>
            <w:right w:val="none" w:sz="0" w:space="0" w:color="auto"/>
          </w:divBdr>
        </w:div>
        <w:div w:id="1417478612">
          <w:marLeft w:val="547"/>
          <w:marRight w:val="0"/>
          <w:marTop w:val="0"/>
          <w:marBottom w:val="120"/>
          <w:divBdr>
            <w:top w:val="none" w:sz="0" w:space="0" w:color="auto"/>
            <w:left w:val="none" w:sz="0" w:space="0" w:color="auto"/>
            <w:bottom w:val="none" w:sz="0" w:space="0" w:color="auto"/>
            <w:right w:val="none" w:sz="0" w:space="0" w:color="auto"/>
          </w:divBdr>
        </w:div>
        <w:div w:id="581069428">
          <w:marLeft w:val="547"/>
          <w:marRight w:val="0"/>
          <w:marTop w:val="0"/>
          <w:marBottom w:val="120"/>
          <w:divBdr>
            <w:top w:val="none" w:sz="0" w:space="0" w:color="auto"/>
            <w:left w:val="none" w:sz="0" w:space="0" w:color="auto"/>
            <w:bottom w:val="none" w:sz="0" w:space="0" w:color="auto"/>
            <w:right w:val="none" w:sz="0" w:space="0" w:color="auto"/>
          </w:divBdr>
        </w:div>
      </w:divsChild>
    </w:div>
    <w:div w:id="508644738">
      <w:bodyDiv w:val="1"/>
      <w:marLeft w:val="0"/>
      <w:marRight w:val="0"/>
      <w:marTop w:val="0"/>
      <w:marBottom w:val="0"/>
      <w:divBdr>
        <w:top w:val="none" w:sz="0" w:space="0" w:color="auto"/>
        <w:left w:val="none" w:sz="0" w:space="0" w:color="auto"/>
        <w:bottom w:val="none" w:sz="0" w:space="0" w:color="auto"/>
        <w:right w:val="none" w:sz="0" w:space="0" w:color="auto"/>
      </w:divBdr>
      <w:divsChild>
        <w:div w:id="1503008159">
          <w:marLeft w:val="547"/>
          <w:marRight w:val="0"/>
          <w:marTop w:val="0"/>
          <w:marBottom w:val="120"/>
          <w:divBdr>
            <w:top w:val="none" w:sz="0" w:space="0" w:color="auto"/>
            <w:left w:val="none" w:sz="0" w:space="0" w:color="auto"/>
            <w:bottom w:val="none" w:sz="0" w:space="0" w:color="auto"/>
            <w:right w:val="none" w:sz="0" w:space="0" w:color="auto"/>
          </w:divBdr>
        </w:div>
        <w:div w:id="1181357560">
          <w:marLeft w:val="547"/>
          <w:marRight w:val="0"/>
          <w:marTop w:val="0"/>
          <w:marBottom w:val="120"/>
          <w:divBdr>
            <w:top w:val="none" w:sz="0" w:space="0" w:color="auto"/>
            <w:left w:val="none" w:sz="0" w:space="0" w:color="auto"/>
            <w:bottom w:val="none" w:sz="0" w:space="0" w:color="auto"/>
            <w:right w:val="none" w:sz="0" w:space="0" w:color="auto"/>
          </w:divBdr>
        </w:div>
        <w:div w:id="730737660">
          <w:marLeft w:val="547"/>
          <w:marRight w:val="0"/>
          <w:marTop w:val="0"/>
          <w:marBottom w:val="120"/>
          <w:divBdr>
            <w:top w:val="none" w:sz="0" w:space="0" w:color="auto"/>
            <w:left w:val="none" w:sz="0" w:space="0" w:color="auto"/>
            <w:bottom w:val="none" w:sz="0" w:space="0" w:color="auto"/>
            <w:right w:val="none" w:sz="0" w:space="0" w:color="auto"/>
          </w:divBdr>
        </w:div>
        <w:div w:id="1780835832">
          <w:marLeft w:val="547"/>
          <w:marRight w:val="0"/>
          <w:marTop w:val="0"/>
          <w:marBottom w:val="120"/>
          <w:divBdr>
            <w:top w:val="none" w:sz="0" w:space="0" w:color="auto"/>
            <w:left w:val="none" w:sz="0" w:space="0" w:color="auto"/>
            <w:bottom w:val="none" w:sz="0" w:space="0" w:color="auto"/>
            <w:right w:val="none" w:sz="0" w:space="0" w:color="auto"/>
          </w:divBdr>
        </w:div>
        <w:div w:id="1672836203">
          <w:marLeft w:val="547"/>
          <w:marRight w:val="0"/>
          <w:marTop w:val="0"/>
          <w:marBottom w:val="120"/>
          <w:divBdr>
            <w:top w:val="none" w:sz="0" w:space="0" w:color="auto"/>
            <w:left w:val="none" w:sz="0" w:space="0" w:color="auto"/>
            <w:bottom w:val="none" w:sz="0" w:space="0" w:color="auto"/>
            <w:right w:val="none" w:sz="0" w:space="0" w:color="auto"/>
          </w:divBdr>
        </w:div>
        <w:div w:id="140118126">
          <w:marLeft w:val="547"/>
          <w:marRight w:val="0"/>
          <w:marTop w:val="0"/>
          <w:marBottom w:val="120"/>
          <w:divBdr>
            <w:top w:val="none" w:sz="0" w:space="0" w:color="auto"/>
            <w:left w:val="none" w:sz="0" w:space="0" w:color="auto"/>
            <w:bottom w:val="none" w:sz="0" w:space="0" w:color="auto"/>
            <w:right w:val="none" w:sz="0" w:space="0" w:color="auto"/>
          </w:divBdr>
        </w:div>
        <w:div w:id="713310684">
          <w:marLeft w:val="547"/>
          <w:marRight w:val="0"/>
          <w:marTop w:val="0"/>
          <w:marBottom w:val="120"/>
          <w:divBdr>
            <w:top w:val="none" w:sz="0" w:space="0" w:color="auto"/>
            <w:left w:val="none" w:sz="0" w:space="0" w:color="auto"/>
            <w:bottom w:val="none" w:sz="0" w:space="0" w:color="auto"/>
            <w:right w:val="none" w:sz="0" w:space="0" w:color="auto"/>
          </w:divBdr>
        </w:div>
      </w:divsChild>
    </w:div>
    <w:div w:id="526219168">
      <w:bodyDiv w:val="1"/>
      <w:marLeft w:val="0"/>
      <w:marRight w:val="0"/>
      <w:marTop w:val="0"/>
      <w:marBottom w:val="0"/>
      <w:divBdr>
        <w:top w:val="none" w:sz="0" w:space="0" w:color="auto"/>
        <w:left w:val="none" w:sz="0" w:space="0" w:color="auto"/>
        <w:bottom w:val="none" w:sz="0" w:space="0" w:color="auto"/>
        <w:right w:val="none" w:sz="0" w:space="0" w:color="auto"/>
      </w:divBdr>
      <w:divsChild>
        <w:div w:id="490754776">
          <w:marLeft w:val="547"/>
          <w:marRight w:val="0"/>
          <w:marTop w:val="0"/>
          <w:marBottom w:val="120"/>
          <w:divBdr>
            <w:top w:val="none" w:sz="0" w:space="0" w:color="auto"/>
            <w:left w:val="none" w:sz="0" w:space="0" w:color="auto"/>
            <w:bottom w:val="none" w:sz="0" w:space="0" w:color="auto"/>
            <w:right w:val="none" w:sz="0" w:space="0" w:color="auto"/>
          </w:divBdr>
        </w:div>
        <w:div w:id="2146269730">
          <w:marLeft w:val="547"/>
          <w:marRight w:val="0"/>
          <w:marTop w:val="0"/>
          <w:marBottom w:val="120"/>
          <w:divBdr>
            <w:top w:val="none" w:sz="0" w:space="0" w:color="auto"/>
            <w:left w:val="none" w:sz="0" w:space="0" w:color="auto"/>
            <w:bottom w:val="none" w:sz="0" w:space="0" w:color="auto"/>
            <w:right w:val="none" w:sz="0" w:space="0" w:color="auto"/>
          </w:divBdr>
        </w:div>
        <w:div w:id="972633296">
          <w:marLeft w:val="547"/>
          <w:marRight w:val="0"/>
          <w:marTop w:val="0"/>
          <w:marBottom w:val="120"/>
          <w:divBdr>
            <w:top w:val="none" w:sz="0" w:space="0" w:color="auto"/>
            <w:left w:val="none" w:sz="0" w:space="0" w:color="auto"/>
            <w:bottom w:val="none" w:sz="0" w:space="0" w:color="auto"/>
            <w:right w:val="none" w:sz="0" w:space="0" w:color="auto"/>
          </w:divBdr>
        </w:div>
        <w:div w:id="1068915973">
          <w:marLeft w:val="547"/>
          <w:marRight w:val="0"/>
          <w:marTop w:val="0"/>
          <w:marBottom w:val="120"/>
          <w:divBdr>
            <w:top w:val="none" w:sz="0" w:space="0" w:color="auto"/>
            <w:left w:val="none" w:sz="0" w:space="0" w:color="auto"/>
            <w:bottom w:val="none" w:sz="0" w:space="0" w:color="auto"/>
            <w:right w:val="none" w:sz="0" w:space="0" w:color="auto"/>
          </w:divBdr>
        </w:div>
      </w:divsChild>
    </w:div>
    <w:div w:id="632519335">
      <w:bodyDiv w:val="1"/>
      <w:marLeft w:val="0"/>
      <w:marRight w:val="0"/>
      <w:marTop w:val="0"/>
      <w:marBottom w:val="0"/>
      <w:divBdr>
        <w:top w:val="none" w:sz="0" w:space="0" w:color="auto"/>
        <w:left w:val="none" w:sz="0" w:space="0" w:color="auto"/>
        <w:bottom w:val="none" w:sz="0" w:space="0" w:color="auto"/>
        <w:right w:val="none" w:sz="0" w:space="0" w:color="auto"/>
      </w:divBdr>
      <w:divsChild>
        <w:div w:id="362677075">
          <w:marLeft w:val="547"/>
          <w:marRight w:val="0"/>
          <w:marTop w:val="0"/>
          <w:marBottom w:val="240"/>
          <w:divBdr>
            <w:top w:val="none" w:sz="0" w:space="0" w:color="auto"/>
            <w:left w:val="none" w:sz="0" w:space="0" w:color="auto"/>
            <w:bottom w:val="none" w:sz="0" w:space="0" w:color="auto"/>
            <w:right w:val="none" w:sz="0" w:space="0" w:color="auto"/>
          </w:divBdr>
        </w:div>
        <w:div w:id="794367483">
          <w:marLeft w:val="547"/>
          <w:marRight w:val="0"/>
          <w:marTop w:val="0"/>
          <w:marBottom w:val="240"/>
          <w:divBdr>
            <w:top w:val="none" w:sz="0" w:space="0" w:color="auto"/>
            <w:left w:val="none" w:sz="0" w:space="0" w:color="auto"/>
            <w:bottom w:val="none" w:sz="0" w:space="0" w:color="auto"/>
            <w:right w:val="none" w:sz="0" w:space="0" w:color="auto"/>
          </w:divBdr>
        </w:div>
        <w:div w:id="2129884171">
          <w:marLeft w:val="547"/>
          <w:marRight w:val="0"/>
          <w:marTop w:val="0"/>
          <w:marBottom w:val="240"/>
          <w:divBdr>
            <w:top w:val="none" w:sz="0" w:space="0" w:color="auto"/>
            <w:left w:val="none" w:sz="0" w:space="0" w:color="auto"/>
            <w:bottom w:val="none" w:sz="0" w:space="0" w:color="auto"/>
            <w:right w:val="none" w:sz="0" w:space="0" w:color="auto"/>
          </w:divBdr>
        </w:div>
        <w:div w:id="696203996">
          <w:marLeft w:val="547"/>
          <w:marRight w:val="0"/>
          <w:marTop w:val="0"/>
          <w:marBottom w:val="240"/>
          <w:divBdr>
            <w:top w:val="none" w:sz="0" w:space="0" w:color="auto"/>
            <w:left w:val="none" w:sz="0" w:space="0" w:color="auto"/>
            <w:bottom w:val="none" w:sz="0" w:space="0" w:color="auto"/>
            <w:right w:val="none" w:sz="0" w:space="0" w:color="auto"/>
          </w:divBdr>
        </w:div>
      </w:divsChild>
    </w:div>
    <w:div w:id="655915554">
      <w:bodyDiv w:val="1"/>
      <w:marLeft w:val="0"/>
      <w:marRight w:val="0"/>
      <w:marTop w:val="0"/>
      <w:marBottom w:val="0"/>
      <w:divBdr>
        <w:top w:val="none" w:sz="0" w:space="0" w:color="auto"/>
        <w:left w:val="none" w:sz="0" w:space="0" w:color="auto"/>
        <w:bottom w:val="none" w:sz="0" w:space="0" w:color="auto"/>
        <w:right w:val="none" w:sz="0" w:space="0" w:color="auto"/>
      </w:divBdr>
      <w:divsChild>
        <w:div w:id="1047878403">
          <w:marLeft w:val="0"/>
          <w:marRight w:val="0"/>
          <w:marTop w:val="0"/>
          <w:marBottom w:val="0"/>
          <w:divBdr>
            <w:top w:val="none" w:sz="0" w:space="0" w:color="auto"/>
            <w:left w:val="none" w:sz="0" w:space="0" w:color="auto"/>
            <w:bottom w:val="none" w:sz="0" w:space="0" w:color="auto"/>
            <w:right w:val="none" w:sz="0" w:space="0" w:color="auto"/>
          </w:divBdr>
        </w:div>
      </w:divsChild>
    </w:div>
    <w:div w:id="664867862">
      <w:bodyDiv w:val="1"/>
      <w:marLeft w:val="0"/>
      <w:marRight w:val="0"/>
      <w:marTop w:val="0"/>
      <w:marBottom w:val="0"/>
      <w:divBdr>
        <w:top w:val="none" w:sz="0" w:space="0" w:color="auto"/>
        <w:left w:val="none" w:sz="0" w:space="0" w:color="auto"/>
        <w:bottom w:val="none" w:sz="0" w:space="0" w:color="auto"/>
        <w:right w:val="none" w:sz="0" w:space="0" w:color="auto"/>
      </w:divBdr>
      <w:divsChild>
        <w:div w:id="1730150436">
          <w:marLeft w:val="0"/>
          <w:marRight w:val="0"/>
          <w:marTop w:val="0"/>
          <w:marBottom w:val="0"/>
          <w:divBdr>
            <w:top w:val="none" w:sz="0" w:space="0" w:color="auto"/>
            <w:left w:val="none" w:sz="0" w:space="0" w:color="auto"/>
            <w:bottom w:val="none" w:sz="0" w:space="0" w:color="auto"/>
            <w:right w:val="none" w:sz="0" w:space="0" w:color="auto"/>
          </w:divBdr>
        </w:div>
        <w:div w:id="1545172693">
          <w:marLeft w:val="0"/>
          <w:marRight w:val="0"/>
          <w:marTop w:val="0"/>
          <w:marBottom w:val="0"/>
          <w:divBdr>
            <w:top w:val="none" w:sz="0" w:space="0" w:color="auto"/>
            <w:left w:val="none" w:sz="0" w:space="0" w:color="auto"/>
            <w:bottom w:val="none" w:sz="0" w:space="0" w:color="auto"/>
            <w:right w:val="none" w:sz="0" w:space="0" w:color="auto"/>
          </w:divBdr>
        </w:div>
        <w:div w:id="1927883401">
          <w:marLeft w:val="0"/>
          <w:marRight w:val="0"/>
          <w:marTop w:val="0"/>
          <w:marBottom w:val="0"/>
          <w:divBdr>
            <w:top w:val="none" w:sz="0" w:space="0" w:color="auto"/>
            <w:left w:val="none" w:sz="0" w:space="0" w:color="auto"/>
            <w:bottom w:val="none" w:sz="0" w:space="0" w:color="auto"/>
            <w:right w:val="none" w:sz="0" w:space="0" w:color="auto"/>
          </w:divBdr>
        </w:div>
        <w:div w:id="1579826194">
          <w:marLeft w:val="0"/>
          <w:marRight w:val="0"/>
          <w:marTop w:val="0"/>
          <w:marBottom w:val="0"/>
          <w:divBdr>
            <w:top w:val="none" w:sz="0" w:space="0" w:color="auto"/>
            <w:left w:val="none" w:sz="0" w:space="0" w:color="auto"/>
            <w:bottom w:val="none" w:sz="0" w:space="0" w:color="auto"/>
            <w:right w:val="none" w:sz="0" w:space="0" w:color="auto"/>
          </w:divBdr>
        </w:div>
        <w:div w:id="467941121">
          <w:marLeft w:val="0"/>
          <w:marRight w:val="0"/>
          <w:marTop w:val="0"/>
          <w:marBottom w:val="0"/>
          <w:divBdr>
            <w:top w:val="none" w:sz="0" w:space="0" w:color="auto"/>
            <w:left w:val="none" w:sz="0" w:space="0" w:color="auto"/>
            <w:bottom w:val="none" w:sz="0" w:space="0" w:color="auto"/>
            <w:right w:val="none" w:sz="0" w:space="0" w:color="auto"/>
          </w:divBdr>
        </w:div>
        <w:div w:id="831021986">
          <w:marLeft w:val="0"/>
          <w:marRight w:val="0"/>
          <w:marTop w:val="0"/>
          <w:marBottom w:val="0"/>
          <w:divBdr>
            <w:top w:val="none" w:sz="0" w:space="0" w:color="auto"/>
            <w:left w:val="none" w:sz="0" w:space="0" w:color="auto"/>
            <w:bottom w:val="none" w:sz="0" w:space="0" w:color="auto"/>
            <w:right w:val="none" w:sz="0" w:space="0" w:color="auto"/>
          </w:divBdr>
        </w:div>
        <w:div w:id="1528908728">
          <w:marLeft w:val="0"/>
          <w:marRight w:val="0"/>
          <w:marTop w:val="0"/>
          <w:marBottom w:val="0"/>
          <w:divBdr>
            <w:top w:val="none" w:sz="0" w:space="0" w:color="auto"/>
            <w:left w:val="none" w:sz="0" w:space="0" w:color="auto"/>
            <w:bottom w:val="none" w:sz="0" w:space="0" w:color="auto"/>
            <w:right w:val="none" w:sz="0" w:space="0" w:color="auto"/>
          </w:divBdr>
        </w:div>
        <w:div w:id="2084527339">
          <w:marLeft w:val="0"/>
          <w:marRight w:val="0"/>
          <w:marTop w:val="0"/>
          <w:marBottom w:val="0"/>
          <w:divBdr>
            <w:top w:val="none" w:sz="0" w:space="0" w:color="auto"/>
            <w:left w:val="none" w:sz="0" w:space="0" w:color="auto"/>
            <w:bottom w:val="none" w:sz="0" w:space="0" w:color="auto"/>
            <w:right w:val="none" w:sz="0" w:space="0" w:color="auto"/>
          </w:divBdr>
        </w:div>
        <w:div w:id="949313564">
          <w:marLeft w:val="0"/>
          <w:marRight w:val="0"/>
          <w:marTop w:val="0"/>
          <w:marBottom w:val="0"/>
          <w:divBdr>
            <w:top w:val="none" w:sz="0" w:space="0" w:color="auto"/>
            <w:left w:val="none" w:sz="0" w:space="0" w:color="auto"/>
            <w:bottom w:val="none" w:sz="0" w:space="0" w:color="auto"/>
            <w:right w:val="none" w:sz="0" w:space="0" w:color="auto"/>
          </w:divBdr>
        </w:div>
      </w:divsChild>
    </w:div>
    <w:div w:id="701248667">
      <w:bodyDiv w:val="1"/>
      <w:marLeft w:val="0"/>
      <w:marRight w:val="0"/>
      <w:marTop w:val="0"/>
      <w:marBottom w:val="0"/>
      <w:divBdr>
        <w:top w:val="none" w:sz="0" w:space="0" w:color="auto"/>
        <w:left w:val="none" w:sz="0" w:space="0" w:color="auto"/>
        <w:bottom w:val="none" w:sz="0" w:space="0" w:color="auto"/>
        <w:right w:val="none" w:sz="0" w:space="0" w:color="auto"/>
      </w:divBdr>
      <w:divsChild>
        <w:div w:id="1593851469">
          <w:marLeft w:val="547"/>
          <w:marRight w:val="0"/>
          <w:marTop w:val="0"/>
          <w:marBottom w:val="240"/>
          <w:divBdr>
            <w:top w:val="none" w:sz="0" w:space="0" w:color="auto"/>
            <w:left w:val="none" w:sz="0" w:space="0" w:color="auto"/>
            <w:bottom w:val="none" w:sz="0" w:space="0" w:color="auto"/>
            <w:right w:val="none" w:sz="0" w:space="0" w:color="auto"/>
          </w:divBdr>
        </w:div>
        <w:div w:id="1399748513">
          <w:marLeft w:val="547"/>
          <w:marRight w:val="0"/>
          <w:marTop w:val="0"/>
          <w:marBottom w:val="240"/>
          <w:divBdr>
            <w:top w:val="none" w:sz="0" w:space="0" w:color="auto"/>
            <w:left w:val="none" w:sz="0" w:space="0" w:color="auto"/>
            <w:bottom w:val="none" w:sz="0" w:space="0" w:color="auto"/>
            <w:right w:val="none" w:sz="0" w:space="0" w:color="auto"/>
          </w:divBdr>
        </w:div>
        <w:div w:id="937058907">
          <w:marLeft w:val="547"/>
          <w:marRight w:val="0"/>
          <w:marTop w:val="0"/>
          <w:marBottom w:val="240"/>
          <w:divBdr>
            <w:top w:val="none" w:sz="0" w:space="0" w:color="auto"/>
            <w:left w:val="none" w:sz="0" w:space="0" w:color="auto"/>
            <w:bottom w:val="none" w:sz="0" w:space="0" w:color="auto"/>
            <w:right w:val="none" w:sz="0" w:space="0" w:color="auto"/>
          </w:divBdr>
        </w:div>
        <w:div w:id="1947619041">
          <w:marLeft w:val="547"/>
          <w:marRight w:val="0"/>
          <w:marTop w:val="0"/>
          <w:marBottom w:val="240"/>
          <w:divBdr>
            <w:top w:val="none" w:sz="0" w:space="0" w:color="auto"/>
            <w:left w:val="none" w:sz="0" w:space="0" w:color="auto"/>
            <w:bottom w:val="none" w:sz="0" w:space="0" w:color="auto"/>
            <w:right w:val="none" w:sz="0" w:space="0" w:color="auto"/>
          </w:divBdr>
        </w:div>
      </w:divsChild>
    </w:div>
    <w:div w:id="836698629">
      <w:bodyDiv w:val="1"/>
      <w:marLeft w:val="0"/>
      <w:marRight w:val="0"/>
      <w:marTop w:val="0"/>
      <w:marBottom w:val="0"/>
      <w:divBdr>
        <w:top w:val="none" w:sz="0" w:space="0" w:color="auto"/>
        <w:left w:val="none" w:sz="0" w:space="0" w:color="auto"/>
        <w:bottom w:val="none" w:sz="0" w:space="0" w:color="auto"/>
        <w:right w:val="none" w:sz="0" w:space="0" w:color="auto"/>
      </w:divBdr>
      <w:divsChild>
        <w:div w:id="1179201455">
          <w:marLeft w:val="0"/>
          <w:marRight w:val="0"/>
          <w:marTop w:val="0"/>
          <w:marBottom w:val="0"/>
          <w:divBdr>
            <w:top w:val="none" w:sz="0" w:space="0" w:color="auto"/>
            <w:left w:val="none" w:sz="0" w:space="0" w:color="auto"/>
            <w:bottom w:val="none" w:sz="0" w:space="0" w:color="auto"/>
            <w:right w:val="none" w:sz="0" w:space="0" w:color="auto"/>
          </w:divBdr>
        </w:div>
        <w:div w:id="1692686613">
          <w:marLeft w:val="0"/>
          <w:marRight w:val="0"/>
          <w:marTop w:val="0"/>
          <w:marBottom w:val="0"/>
          <w:divBdr>
            <w:top w:val="none" w:sz="0" w:space="0" w:color="auto"/>
            <w:left w:val="none" w:sz="0" w:space="0" w:color="auto"/>
            <w:bottom w:val="none" w:sz="0" w:space="0" w:color="auto"/>
            <w:right w:val="none" w:sz="0" w:space="0" w:color="auto"/>
          </w:divBdr>
        </w:div>
        <w:div w:id="502741857">
          <w:marLeft w:val="0"/>
          <w:marRight w:val="0"/>
          <w:marTop w:val="0"/>
          <w:marBottom w:val="0"/>
          <w:divBdr>
            <w:top w:val="none" w:sz="0" w:space="0" w:color="auto"/>
            <w:left w:val="none" w:sz="0" w:space="0" w:color="auto"/>
            <w:bottom w:val="none" w:sz="0" w:space="0" w:color="auto"/>
            <w:right w:val="none" w:sz="0" w:space="0" w:color="auto"/>
          </w:divBdr>
        </w:div>
        <w:div w:id="256066203">
          <w:marLeft w:val="0"/>
          <w:marRight w:val="0"/>
          <w:marTop w:val="0"/>
          <w:marBottom w:val="0"/>
          <w:divBdr>
            <w:top w:val="none" w:sz="0" w:space="0" w:color="auto"/>
            <w:left w:val="none" w:sz="0" w:space="0" w:color="auto"/>
            <w:bottom w:val="none" w:sz="0" w:space="0" w:color="auto"/>
            <w:right w:val="none" w:sz="0" w:space="0" w:color="auto"/>
          </w:divBdr>
        </w:div>
        <w:div w:id="1308706333">
          <w:marLeft w:val="0"/>
          <w:marRight w:val="0"/>
          <w:marTop w:val="0"/>
          <w:marBottom w:val="0"/>
          <w:divBdr>
            <w:top w:val="none" w:sz="0" w:space="0" w:color="auto"/>
            <w:left w:val="none" w:sz="0" w:space="0" w:color="auto"/>
            <w:bottom w:val="none" w:sz="0" w:space="0" w:color="auto"/>
            <w:right w:val="none" w:sz="0" w:space="0" w:color="auto"/>
          </w:divBdr>
        </w:div>
        <w:div w:id="1593514722">
          <w:marLeft w:val="0"/>
          <w:marRight w:val="0"/>
          <w:marTop w:val="0"/>
          <w:marBottom w:val="0"/>
          <w:divBdr>
            <w:top w:val="none" w:sz="0" w:space="0" w:color="auto"/>
            <w:left w:val="none" w:sz="0" w:space="0" w:color="auto"/>
            <w:bottom w:val="none" w:sz="0" w:space="0" w:color="auto"/>
            <w:right w:val="none" w:sz="0" w:space="0" w:color="auto"/>
          </w:divBdr>
        </w:div>
        <w:div w:id="1394305858">
          <w:marLeft w:val="0"/>
          <w:marRight w:val="0"/>
          <w:marTop w:val="0"/>
          <w:marBottom w:val="0"/>
          <w:divBdr>
            <w:top w:val="none" w:sz="0" w:space="0" w:color="auto"/>
            <w:left w:val="none" w:sz="0" w:space="0" w:color="auto"/>
            <w:bottom w:val="none" w:sz="0" w:space="0" w:color="auto"/>
            <w:right w:val="none" w:sz="0" w:space="0" w:color="auto"/>
          </w:divBdr>
        </w:div>
        <w:div w:id="1910384233">
          <w:marLeft w:val="0"/>
          <w:marRight w:val="0"/>
          <w:marTop w:val="0"/>
          <w:marBottom w:val="0"/>
          <w:divBdr>
            <w:top w:val="none" w:sz="0" w:space="0" w:color="auto"/>
            <w:left w:val="none" w:sz="0" w:space="0" w:color="auto"/>
            <w:bottom w:val="none" w:sz="0" w:space="0" w:color="auto"/>
            <w:right w:val="none" w:sz="0" w:space="0" w:color="auto"/>
          </w:divBdr>
        </w:div>
        <w:div w:id="261382513">
          <w:marLeft w:val="0"/>
          <w:marRight w:val="0"/>
          <w:marTop w:val="0"/>
          <w:marBottom w:val="0"/>
          <w:divBdr>
            <w:top w:val="none" w:sz="0" w:space="0" w:color="auto"/>
            <w:left w:val="none" w:sz="0" w:space="0" w:color="auto"/>
            <w:bottom w:val="none" w:sz="0" w:space="0" w:color="auto"/>
            <w:right w:val="none" w:sz="0" w:space="0" w:color="auto"/>
          </w:divBdr>
        </w:div>
        <w:div w:id="1403992662">
          <w:marLeft w:val="0"/>
          <w:marRight w:val="0"/>
          <w:marTop w:val="0"/>
          <w:marBottom w:val="0"/>
          <w:divBdr>
            <w:top w:val="none" w:sz="0" w:space="0" w:color="auto"/>
            <w:left w:val="none" w:sz="0" w:space="0" w:color="auto"/>
            <w:bottom w:val="none" w:sz="0" w:space="0" w:color="auto"/>
            <w:right w:val="none" w:sz="0" w:space="0" w:color="auto"/>
          </w:divBdr>
        </w:div>
        <w:div w:id="183597875">
          <w:marLeft w:val="0"/>
          <w:marRight w:val="0"/>
          <w:marTop w:val="0"/>
          <w:marBottom w:val="0"/>
          <w:divBdr>
            <w:top w:val="none" w:sz="0" w:space="0" w:color="auto"/>
            <w:left w:val="none" w:sz="0" w:space="0" w:color="auto"/>
            <w:bottom w:val="none" w:sz="0" w:space="0" w:color="auto"/>
            <w:right w:val="none" w:sz="0" w:space="0" w:color="auto"/>
          </w:divBdr>
        </w:div>
        <w:div w:id="1861503382">
          <w:marLeft w:val="0"/>
          <w:marRight w:val="0"/>
          <w:marTop w:val="0"/>
          <w:marBottom w:val="0"/>
          <w:divBdr>
            <w:top w:val="none" w:sz="0" w:space="0" w:color="auto"/>
            <w:left w:val="none" w:sz="0" w:space="0" w:color="auto"/>
            <w:bottom w:val="none" w:sz="0" w:space="0" w:color="auto"/>
            <w:right w:val="none" w:sz="0" w:space="0" w:color="auto"/>
          </w:divBdr>
        </w:div>
        <w:div w:id="524288318">
          <w:marLeft w:val="0"/>
          <w:marRight w:val="0"/>
          <w:marTop w:val="0"/>
          <w:marBottom w:val="0"/>
          <w:divBdr>
            <w:top w:val="none" w:sz="0" w:space="0" w:color="auto"/>
            <w:left w:val="none" w:sz="0" w:space="0" w:color="auto"/>
            <w:bottom w:val="none" w:sz="0" w:space="0" w:color="auto"/>
            <w:right w:val="none" w:sz="0" w:space="0" w:color="auto"/>
          </w:divBdr>
        </w:div>
        <w:div w:id="635069397">
          <w:marLeft w:val="0"/>
          <w:marRight w:val="0"/>
          <w:marTop w:val="0"/>
          <w:marBottom w:val="0"/>
          <w:divBdr>
            <w:top w:val="none" w:sz="0" w:space="0" w:color="auto"/>
            <w:left w:val="none" w:sz="0" w:space="0" w:color="auto"/>
            <w:bottom w:val="none" w:sz="0" w:space="0" w:color="auto"/>
            <w:right w:val="none" w:sz="0" w:space="0" w:color="auto"/>
          </w:divBdr>
        </w:div>
        <w:div w:id="343285904">
          <w:marLeft w:val="0"/>
          <w:marRight w:val="0"/>
          <w:marTop w:val="0"/>
          <w:marBottom w:val="0"/>
          <w:divBdr>
            <w:top w:val="none" w:sz="0" w:space="0" w:color="auto"/>
            <w:left w:val="none" w:sz="0" w:space="0" w:color="auto"/>
            <w:bottom w:val="none" w:sz="0" w:space="0" w:color="auto"/>
            <w:right w:val="none" w:sz="0" w:space="0" w:color="auto"/>
          </w:divBdr>
        </w:div>
        <w:div w:id="1407605382">
          <w:marLeft w:val="0"/>
          <w:marRight w:val="0"/>
          <w:marTop w:val="0"/>
          <w:marBottom w:val="0"/>
          <w:divBdr>
            <w:top w:val="none" w:sz="0" w:space="0" w:color="auto"/>
            <w:left w:val="none" w:sz="0" w:space="0" w:color="auto"/>
            <w:bottom w:val="none" w:sz="0" w:space="0" w:color="auto"/>
            <w:right w:val="none" w:sz="0" w:space="0" w:color="auto"/>
          </w:divBdr>
        </w:div>
        <w:div w:id="1640452503">
          <w:marLeft w:val="0"/>
          <w:marRight w:val="0"/>
          <w:marTop w:val="0"/>
          <w:marBottom w:val="0"/>
          <w:divBdr>
            <w:top w:val="none" w:sz="0" w:space="0" w:color="auto"/>
            <w:left w:val="none" w:sz="0" w:space="0" w:color="auto"/>
            <w:bottom w:val="none" w:sz="0" w:space="0" w:color="auto"/>
            <w:right w:val="none" w:sz="0" w:space="0" w:color="auto"/>
          </w:divBdr>
        </w:div>
        <w:div w:id="1095050460">
          <w:marLeft w:val="0"/>
          <w:marRight w:val="0"/>
          <w:marTop w:val="0"/>
          <w:marBottom w:val="0"/>
          <w:divBdr>
            <w:top w:val="none" w:sz="0" w:space="0" w:color="auto"/>
            <w:left w:val="none" w:sz="0" w:space="0" w:color="auto"/>
            <w:bottom w:val="none" w:sz="0" w:space="0" w:color="auto"/>
            <w:right w:val="none" w:sz="0" w:space="0" w:color="auto"/>
          </w:divBdr>
        </w:div>
        <w:div w:id="558518189">
          <w:marLeft w:val="0"/>
          <w:marRight w:val="0"/>
          <w:marTop w:val="0"/>
          <w:marBottom w:val="0"/>
          <w:divBdr>
            <w:top w:val="none" w:sz="0" w:space="0" w:color="auto"/>
            <w:left w:val="none" w:sz="0" w:space="0" w:color="auto"/>
            <w:bottom w:val="none" w:sz="0" w:space="0" w:color="auto"/>
            <w:right w:val="none" w:sz="0" w:space="0" w:color="auto"/>
          </w:divBdr>
        </w:div>
        <w:div w:id="1286039984">
          <w:marLeft w:val="0"/>
          <w:marRight w:val="0"/>
          <w:marTop w:val="0"/>
          <w:marBottom w:val="0"/>
          <w:divBdr>
            <w:top w:val="none" w:sz="0" w:space="0" w:color="auto"/>
            <w:left w:val="none" w:sz="0" w:space="0" w:color="auto"/>
            <w:bottom w:val="none" w:sz="0" w:space="0" w:color="auto"/>
            <w:right w:val="none" w:sz="0" w:space="0" w:color="auto"/>
          </w:divBdr>
        </w:div>
        <w:div w:id="1010255901">
          <w:marLeft w:val="0"/>
          <w:marRight w:val="0"/>
          <w:marTop w:val="0"/>
          <w:marBottom w:val="0"/>
          <w:divBdr>
            <w:top w:val="none" w:sz="0" w:space="0" w:color="auto"/>
            <w:left w:val="none" w:sz="0" w:space="0" w:color="auto"/>
            <w:bottom w:val="none" w:sz="0" w:space="0" w:color="auto"/>
            <w:right w:val="none" w:sz="0" w:space="0" w:color="auto"/>
          </w:divBdr>
        </w:div>
        <w:div w:id="779642990">
          <w:marLeft w:val="0"/>
          <w:marRight w:val="0"/>
          <w:marTop w:val="0"/>
          <w:marBottom w:val="0"/>
          <w:divBdr>
            <w:top w:val="none" w:sz="0" w:space="0" w:color="auto"/>
            <w:left w:val="none" w:sz="0" w:space="0" w:color="auto"/>
            <w:bottom w:val="none" w:sz="0" w:space="0" w:color="auto"/>
            <w:right w:val="none" w:sz="0" w:space="0" w:color="auto"/>
          </w:divBdr>
        </w:div>
        <w:div w:id="1691447257">
          <w:marLeft w:val="0"/>
          <w:marRight w:val="0"/>
          <w:marTop w:val="0"/>
          <w:marBottom w:val="0"/>
          <w:divBdr>
            <w:top w:val="none" w:sz="0" w:space="0" w:color="auto"/>
            <w:left w:val="none" w:sz="0" w:space="0" w:color="auto"/>
            <w:bottom w:val="none" w:sz="0" w:space="0" w:color="auto"/>
            <w:right w:val="none" w:sz="0" w:space="0" w:color="auto"/>
          </w:divBdr>
        </w:div>
        <w:div w:id="214320073">
          <w:marLeft w:val="0"/>
          <w:marRight w:val="0"/>
          <w:marTop w:val="0"/>
          <w:marBottom w:val="0"/>
          <w:divBdr>
            <w:top w:val="none" w:sz="0" w:space="0" w:color="auto"/>
            <w:left w:val="none" w:sz="0" w:space="0" w:color="auto"/>
            <w:bottom w:val="none" w:sz="0" w:space="0" w:color="auto"/>
            <w:right w:val="none" w:sz="0" w:space="0" w:color="auto"/>
          </w:divBdr>
        </w:div>
        <w:div w:id="280116471">
          <w:marLeft w:val="0"/>
          <w:marRight w:val="0"/>
          <w:marTop w:val="0"/>
          <w:marBottom w:val="0"/>
          <w:divBdr>
            <w:top w:val="none" w:sz="0" w:space="0" w:color="auto"/>
            <w:left w:val="none" w:sz="0" w:space="0" w:color="auto"/>
            <w:bottom w:val="none" w:sz="0" w:space="0" w:color="auto"/>
            <w:right w:val="none" w:sz="0" w:space="0" w:color="auto"/>
          </w:divBdr>
        </w:div>
        <w:div w:id="1474522912">
          <w:marLeft w:val="0"/>
          <w:marRight w:val="0"/>
          <w:marTop w:val="0"/>
          <w:marBottom w:val="0"/>
          <w:divBdr>
            <w:top w:val="none" w:sz="0" w:space="0" w:color="auto"/>
            <w:left w:val="none" w:sz="0" w:space="0" w:color="auto"/>
            <w:bottom w:val="none" w:sz="0" w:space="0" w:color="auto"/>
            <w:right w:val="none" w:sz="0" w:space="0" w:color="auto"/>
          </w:divBdr>
        </w:div>
        <w:div w:id="1295983299">
          <w:marLeft w:val="0"/>
          <w:marRight w:val="0"/>
          <w:marTop w:val="0"/>
          <w:marBottom w:val="0"/>
          <w:divBdr>
            <w:top w:val="none" w:sz="0" w:space="0" w:color="auto"/>
            <w:left w:val="none" w:sz="0" w:space="0" w:color="auto"/>
            <w:bottom w:val="none" w:sz="0" w:space="0" w:color="auto"/>
            <w:right w:val="none" w:sz="0" w:space="0" w:color="auto"/>
          </w:divBdr>
        </w:div>
        <w:div w:id="389891743">
          <w:marLeft w:val="0"/>
          <w:marRight w:val="0"/>
          <w:marTop w:val="0"/>
          <w:marBottom w:val="0"/>
          <w:divBdr>
            <w:top w:val="none" w:sz="0" w:space="0" w:color="auto"/>
            <w:left w:val="none" w:sz="0" w:space="0" w:color="auto"/>
            <w:bottom w:val="none" w:sz="0" w:space="0" w:color="auto"/>
            <w:right w:val="none" w:sz="0" w:space="0" w:color="auto"/>
          </w:divBdr>
        </w:div>
        <w:div w:id="1419792003">
          <w:marLeft w:val="0"/>
          <w:marRight w:val="0"/>
          <w:marTop w:val="0"/>
          <w:marBottom w:val="0"/>
          <w:divBdr>
            <w:top w:val="none" w:sz="0" w:space="0" w:color="auto"/>
            <w:left w:val="none" w:sz="0" w:space="0" w:color="auto"/>
            <w:bottom w:val="none" w:sz="0" w:space="0" w:color="auto"/>
            <w:right w:val="none" w:sz="0" w:space="0" w:color="auto"/>
          </w:divBdr>
        </w:div>
        <w:div w:id="167597060">
          <w:marLeft w:val="0"/>
          <w:marRight w:val="0"/>
          <w:marTop w:val="0"/>
          <w:marBottom w:val="0"/>
          <w:divBdr>
            <w:top w:val="none" w:sz="0" w:space="0" w:color="auto"/>
            <w:left w:val="none" w:sz="0" w:space="0" w:color="auto"/>
            <w:bottom w:val="none" w:sz="0" w:space="0" w:color="auto"/>
            <w:right w:val="none" w:sz="0" w:space="0" w:color="auto"/>
          </w:divBdr>
        </w:div>
        <w:div w:id="861166199">
          <w:marLeft w:val="0"/>
          <w:marRight w:val="0"/>
          <w:marTop w:val="0"/>
          <w:marBottom w:val="0"/>
          <w:divBdr>
            <w:top w:val="none" w:sz="0" w:space="0" w:color="auto"/>
            <w:left w:val="none" w:sz="0" w:space="0" w:color="auto"/>
            <w:bottom w:val="none" w:sz="0" w:space="0" w:color="auto"/>
            <w:right w:val="none" w:sz="0" w:space="0" w:color="auto"/>
          </w:divBdr>
        </w:div>
      </w:divsChild>
    </w:div>
    <w:div w:id="867066831">
      <w:bodyDiv w:val="1"/>
      <w:marLeft w:val="0"/>
      <w:marRight w:val="0"/>
      <w:marTop w:val="0"/>
      <w:marBottom w:val="0"/>
      <w:divBdr>
        <w:top w:val="none" w:sz="0" w:space="0" w:color="auto"/>
        <w:left w:val="none" w:sz="0" w:space="0" w:color="auto"/>
        <w:bottom w:val="none" w:sz="0" w:space="0" w:color="auto"/>
        <w:right w:val="none" w:sz="0" w:space="0" w:color="auto"/>
      </w:divBdr>
      <w:divsChild>
        <w:div w:id="2146048110">
          <w:marLeft w:val="547"/>
          <w:marRight w:val="0"/>
          <w:marTop w:val="0"/>
          <w:marBottom w:val="240"/>
          <w:divBdr>
            <w:top w:val="none" w:sz="0" w:space="0" w:color="auto"/>
            <w:left w:val="none" w:sz="0" w:space="0" w:color="auto"/>
            <w:bottom w:val="none" w:sz="0" w:space="0" w:color="auto"/>
            <w:right w:val="none" w:sz="0" w:space="0" w:color="auto"/>
          </w:divBdr>
        </w:div>
        <w:div w:id="275599925">
          <w:marLeft w:val="547"/>
          <w:marRight w:val="0"/>
          <w:marTop w:val="0"/>
          <w:marBottom w:val="240"/>
          <w:divBdr>
            <w:top w:val="none" w:sz="0" w:space="0" w:color="auto"/>
            <w:left w:val="none" w:sz="0" w:space="0" w:color="auto"/>
            <w:bottom w:val="none" w:sz="0" w:space="0" w:color="auto"/>
            <w:right w:val="none" w:sz="0" w:space="0" w:color="auto"/>
          </w:divBdr>
        </w:div>
        <w:div w:id="1638142434">
          <w:marLeft w:val="547"/>
          <w:marRight w:val="0"/>
          <w:marTop w:val="0"/>
          <w:marBottom w:val="240"/>
          <w:divBdr>
            <w:top w:val="none" w:sz="0" w:space="0" w:color="auto"/>
            <w:left w:val="none" w:sz="0" w:space="0" w:color="auto"/>
            <w:bottom w:val="none" w:sz="0" w:space="0" w:color="auto"/>
            <w:right w:val="none" w:sz="0" w:space="0" w:color="auto"/>
          </w:divBdr>
        </w:div>
        <w:div w:id="1156140849">
          <w:marLeft w:val="547"/>
          <w:marRight w:val="0"/>
          <w:marTop w:val="0"/>
          <w:marBottom w:val="240"/>
          <w:divBdr>
            <w:top w:val="none" w:sz="0" w:space="0" w:color="auto"/>
            <w:left w:val="none" w:sz="0" w:space="0" w:color="auto"/>
            <w:bottom w:val="none" w:sz="0" w:space="0" w:color="auto"/>
            <w:right w:val="none" w:sz="0" w:space="0" w:color="auto"/>
          </w:divBdr>
        </w:div>
      </w:divsChild>
    </w:div>
    <w:div w:id="868567038">
      <w:bodyDiv w:val="1"/>
      <w:marLeft w:val="0"/>
      <w:marRight w:val="0"/>
      <w:marTop w:val="0"/>
      <w:marBottom w:val="0"/>
      <w:divBdr>
        <w:top w:val="none" w:sz="0" w:space="0" w:color="auto"/>
        <w:left w:val="none" w:sz="0" w:space="0" w:color="auto"/>
        <w:bottom w:val="none" w:sz="0" w:space="0" w:color="auto"/>
        <w:right w:val="none" w:sz="0" w:space="0" w:color="auto"/>
      </w:divBdr>
      <w:divsChild>
        <w:div w:id="88279648">
          <w:marLeft w:val="547"/>
          <w:marRight w:val="0"/>
          <w:marTop w:val="0"/>
          <w:marBottom w:val="120"/>
          <w:divBdr>
            <w:top w:val="none" w:sz="0" w:space="0" w:color="auto"/>
            <w:left w:val="none" w:sz="0" w:space="0" w:color="auto"/>
            <w:bottom w:val="none" w:sz="0" w:space="0" w:color="auto"/>
            <w:right w:val="none" w:sz="0" w:space="0" w:color="auto"/>
          </w:divBdr>
        </w:div>
        <w:div w:id="1126311174">
          <w:marLeft w:val="547"/>
          <w:marRight w:val="0"/>
          <w:marTop w:val="0"/>
          <w:marBottom w:val="120"/>
          <w:divBdr>
            <w:top w:val="none" w:sz="0" w:space="0" w:color="auto"/>
            <w:left w:val="none" w:sz="0" w:space="0" w:color="auto"/>
            <w:bottom w:val="none" w:sz="0" w:space="0" w:color="auto"/>
            <w:right w:val="none" w:sz="0" w:space="0" w:color="auto"/>
          </w:divBdr>
        </w:div>
        <w:div w:id="831145450">
          <w:marLeft w:val="547"/>
          <w:marRight w:val="0"/>
          <w:marTop w:val="0"/>
          <w:marBottom w:val="120"/>
          <w:divBdr>
            <w:top w:val="none" w:sz="0" w:space="0" w:color="auto"/>
            <w:left w:val="none" w:sz="0" w:space="0" w:color="auto"/>
            <w:bottom w:val="none" w:sz="0" w:space="0" w:color="auto"/>
            <w:right w:val="none" w:sz="0" w:space="0" w:color="auto"/>
          </w:divBdr>
        </w:div>
      </w:divsChild>
    </w:div>
    <w:div w:id="909921174">
      <w:bodyDiv w:val="1"/>
      <w:marLeft w:val="0"/>
      <w:marRight w:val="0"/>
      <w:marTop w:val="0"/>
      <w:marBottom w:val="0"/>
      <w:divBdr>
        <w:top w:val="none" w:sz="0" w:space="0" w:color="auto"/>
        <w:left w:val="none" w:sz="0" w:space="0" w:color="auto"/>
        <w:bottom w:val="none" w:sz="0" w:space="0" w:color="auto"/>
        <w:right w:val="none" w:sz="0" w:space="0" w:color="auto"/>
      </w:divBdr>
      <w:divsChild>
        <w:div w:id="1223634411">
          <w:marLeft w:val="0"/>
          <w:marRight w:val="0"/>
          <w:marTop w:val="0"/>
          <w:marBottom w:val="0"/>
          <w:divBdr>
            <w:top w:val="none" w:sz="0" w:space="0" w:color="auto"/>
            <w:left w:val="none" w:sz="0" w:space="0" w:color="auto"/>
            <w:bottom w:val="none" w:sz="0" w:space="0" w:color="auto"/>
            <w:right w:val="none" w:sz="0" w:space="0" w:color="auto"/>
          </w:divBdr>
        </w:div>
      </w:divsChild>
    </w:div>
    <w:div w:id="957106712">
      <w:bodyDiv w:val="1"/>
      <w:marLeft w:val="0"/>
      <w:marRight w:val="0"/>
      <w:marTop w:val="0"/>
      <w:marBottom w:val="0"/>
      <w:divBdr>
        <w:top w:val="none" w:sz="0" w:space="0" w:color="auto"/>
        <w:left w:val="none" w:sz="0" w:space="0" w:color="auto"/>
        <w:bottom w:val="none" w:sz="0" w:space="0" w:color="auto"/>
        <w:right w:val="none" w:sz="0" w:space="0" w:color="auto"/>
      </w:divBdr>
      <w:divsChild>
        <w:div w:id="130249931">
          <w:marLeft w:val="0"/>
          <w:marRight w:val="0"/>
          <w:marTop w:val="0"/>
          <w:marBottom w:val="0"/>
          <w:divBdr>
            <w:top w:val="none" w:sz="0" w:space="0" w:color="auto"/>
            <w:left w:val="none" w:sz="0" w:space="0" w:color="auto"/>
            <w:bottom w:val="none" w:sz="0" w:space="0" w:color="auto"/>
            <w:right w:val="none" w:sz="0" w:space="0" w:color="auto"/>
          </w:divBdr>
        </w:div>
      </w:divsChild>
    </w:div>
    <w:div w:id="972443047">
      <w:bodyDiv w:val="1"/>
      <w:marLeft w:val="0"/>
      <w:marRight w:val="0"/>
      <w:marTop w:val="0"/>
      <w:marBottom w:val="0"/>
      <w:divBdr>
        <w:top w:val="none" w:sz="0" w:space="0" w:color="auto"/>
        <w:left w:val="none" w:sz="0" w:space="0" w:color="auto"/>
        <w:bottom w:val="none" w:sz="0" w:space="0" w:color="auto"/>
        <w:right w:val="none" w:sz="0" w:space="0" w:color="auto"/>
      </w:divBdr>
    </w:div>
    <w:div w:id="985357922">
      <w:bodyDiv w:val="1"/>
      <w:marLeft w:val="0"/>
      <w:marRight w:val="0"/>
      <w:marTop w:val="0"/>
      <w:marBottom w:val="0"/>
      <w:divBdr>
        <w:top w:val="none" w:sz="0" w:space="0" w:color="auto"/>
        <w:left w:val="none" w:sz="0" w:space="0" w:color="auto"/>
        <w:bottom w:val="none" w:sz="0" w:space="0" w:color="auto"/>
        <w:right w:val="none" w:sz="0" w:space="0" w:color="auto"/>
      </w:divBdr>
    </w:div>
    <w:div w:id="1070158488">
      <w:bodyDiv w:val="1"/>
      <w:marLeft w:val="0"/>
      <w:marRight w:val="0"/>
      <w:marTop w:val="0"/>
      <w:marBottom w:val="0"/>
      <w:divBdr>
        <w:top w:val="none" w:sz="0" w:space="0" w:color="auto"/>
        <w:left w:val="none" w:sz="0" w:space="0" w:color="auto"/>
        <w:bottom w:val="none" w:sz="0" w:space="0" w:color="auto"/>
        <w:right w:val="none" w:sz="0" w:space="0" w:color="auto"/>
      </w:divBdr>
    </w:div>
    <w:div w:id="1113014411">
      <w:bodyDiv w:val="1"/>
      <w:marLeft w:val="0"/>
      <w:marRight w:val="0"/>
      <w:marTop w:val="0"/>
      <w:marBottom w:val="0"/>
      <w:divBdr>
        <w:top w:val="none" w:sz="0" w:space="0" w:color="auto"/>
        <w:left w:val="none" w:sz="0" w:space="0" w:color="auto"/>
        <w:bottom w:val="none" w:sz="0" w:space="0" w:color="auto"/>
        <w:right w:val="none" w:sz="0" w:space="0" w:color="auto"/>
      </w:divBdr>
      <w:divsChild>
        <w:div w:id="1990554744">
          <w:marLeft w:val="0"/>
          <w:marRight w:val="0"/>
          <w:marTop w:val="0"/>
          <w:marBottom w:val="0"/>
          <w:divBdr>
            <w:top w:val="none" w:sz="0" w:space="0" w:color="auto"/>
            <w:left w:val="none" w:sz="0" w:space="0" w:color="auto"/>
            <w:bottom w:val="none" w:sz="0" w:space="0" w:color="auto"/>
            <w:right w:val="none" w:sz="0" w:space="0" w:color="auto"/>
          </w:divBdr>
          <w:divsChild>
            <w:div w:id="142969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149612">
      <w:bodyDiv w:val="1"/>
      <w:marLeft w:val="0"/>
      <w:marRight w:val="0"/>
      <w:marTop w:val="0"/>
      <w:marBottom w:val="0"/>
      <w:divBdr>
        <w:top w:val="none" w:sz="0" w:space="0" w:color="auto"/>
        <w:left w:val="none" w:sz="0" w:space="0" w:color="auto"/>
        <w:bottom w:val="none" w:sz="0" w:space="0" w:color="auto"/>
        <w:right w:val="none" w:sz="0" w:space="0" w:color="auto"/>
      </w:divBdr>
      <w:divsChild>
        <w:div w:id="161287104">
          <w:marLeft w:val="0"/>
          <w:marRight w:val="0"/>
          <w:marTop w:val="0"/>
          <w:marBottom w:val="0"/>
          <w:divBdr>
            <w:top w:val="none" w:sz="0" w:space="0" w:color="auto"/>
            <w:left w:val="none" w:sz="0" w:space="0" w:color="auto"/>
            <w:bottom w:val="none" w:sz="0" w:space="0" w:color="auto"/>
            <w:right w:val="none" w:sz="0" w:space="0" w:color="auto"/>
          </w:divBdr>
        </w:div>
      </w:divsChild>
    </w:div>
    <w:div w:id="1134517630">
      <w:bodyDiv w:val="1"/>
      <w:marLeft w:val="0"/>
      <w:marRight w:val="0"/>
      <w:marTop w:val="0"/>
      <w:marBottom w:val="0"/>
      <w:divBdr>
        <w:top w:val="none" w:sz="0" w:space="0" w:color="auto"/>
        <w:left w:val="none" w:sz="0" w:space="0" w:color="auto"/>
        <w:bottom w:val="none" w:sz="0" w:space="0" w:color="auto"/>
        <w:right w:val="none" w:sz="0" w:space="0" w:color="auto"/>
      </w:divBdr>
    </w:div>
    <w:div w:id="1167135094">
      <w:bodyDiv w:val="1"/>
      <w:marLeft w:val="0"/>
      <w:marRight w:val="0"/>
      <w:marTop w:val="0"/>
      <w:marBottom w:val="0"/>
      <w:divBdr>
        <w:top w:val="none" w:sz="0" w:space="0" w:color="auto"/>
        <w:left w:val="none" w:sz="0" w:space="0" w:color="auto"/>
        <w:bottom w:val="none" w:sz="0" w:space="0" w:color="auto"/>
        <w:right w:val="none" w:sz="0" w:space="0" w:color="auto"/>
      </w:divBdr>
    </w:div>
    <w:div w:id="1260335945">
      <w:bodyDiv w:val="1"/>
      <w:marLeft w:val="0"/>
      <w:marRight w:val="0"/>
      <w:marTop w:val="0"/>
      <w:marBottom w:val="0"/>
      <w:divBdr>
        <w:top w:val="none" w:sz="0" w:space="0" w:color="auto"/>
        <w:left w:val="none" w:sz="0" w:space="0" w:color="auto"/>
        <w:bottom w:val="none" w:sz="0" w:space="0" w:color="auto"/>
        <w:right w:val="none" w:sz="0" w:space="0" w:color="auto"/>
      </w:divBdr>
      <w:divsChild>
        <w:div w:id="247233473">
          <w:marLeft w:val="0"/>
          <w:marRight w:val="0"/>
          <w:marTop w:val="0"/>
          <w:marBottom w:val="0"/>
          <w:divBdr>
            <w:top w:val="none" w:sz="0" w:space="0" w:color="auto"/>
            <w:left w:val="none" w:sz="0" w:space="0" w:color="auto"/>
            <w:bottom w:val="none" w:sz="0" w:space="0" w:color="auto"/>
            <w:right w:val="none" w:sz="0" w:space="0" w:color="auto"/>
          </w:divBdr>
        </w:div>
        <w:div w:id="1384284043">
          <w:marLeft w:val="0"/>
          <w:marRight w:val="0"/>
          <w:marTop w:val="0"/>
          <w:marBottom w:val="0"/>
          <w:divBdr>
            <w:top w:val="none" w:sz="0" w:space="0" w:color="auto"/>
            <w:left w:val="none" w:sz="0" w:space="0" w:color="auto"/>
            <w:bottom w:val="none" w:sz="0" w:space="0" w:color="auto"/>
            <w:right w:val="none" w:sz="0" w:space="0" w:color="auto"/>
          </w:divBdr>
        </w:div>
        <w:div w:id="397675715">
          <w:marLeft w:val="0"/>
          <w:marRight w:val="0"/>
          <w:marTop w:val="0"/>
          <w:marBottom w:val="0"/>
          <w:divBdr>
            <w:top w:val="none" w:sz="0" w:space="0" w:color="auto"/>
            <w:left w:val="none" w:sz="0" w:space="0" w:color="auto"/>
            <w:bottom w:val="none" w:sz="0" w:space="0" w:color="auto"/>
            <w:right w:val="none" w:sz="0" w:space="0" w:color="auto"/>
          </w:divBdr>
        </w:div>
        <w:div w:id="710107651">
          <w:marLeft w:val="0"/>
          <w:marRight w:val="0"/>
          <w:marTop w:val="0"/>
          <w:marBottom w:val="0"/>
          <w:divBdr>
            <w:top w:val="none" w:sz="0" w:space="0" w:color="auto"/>
            <w:left w:val="none" w:sz="0" w:space="0" w:color="auto"/>
            <w:bottom w:val="none" w:sz="0" w:space="0" w:color="auto"/>
            <w:right w:val="none" w:sz="0" w:space="0" w:color="auto"/>
          </w:divBdr>
        </w:div>
        <w:div w:id="573668590">
          <w:marLeft w:val="0"/>
          <w:marRight w:val="0"/>
          <w:marTop w:val="0"/>
          <w:marBottom w:val="0"/>
          <w:divBdr>
            <w:top w:val="none" w:sz="0" w:space="0" w:color="auto"/>
            <w:left w:val="none" w:sz="0" w:space="0" w:color="auto"/>
            <w:bottom w:val="none" w:sz="0" w:space="0" w:color="auto"/>
            <w:right w:val="none" w:sz="0" w:space="0" w:color="auto"/>
          </w:divBdr>
        </w:div>
        <w:div w:id="1699314876">
          <w:marLeft w:val="0"/>
          <w:marRight w:val="0"/>
          <w:marTop w:val="0"/>
          <w:marBottom w:val="0"/>
          <w:divBdr>
            <w:top w:val="none" w:sz="0" w:space="0" w:color="auto"/>
            <w:left w:val="none" w:sz="0" w:space="0" w:color="auto"/>
            <w:bottom w:val="none" w:sz="0" w:space="0" w:color="auto"/>
            <w:right w:val="none" w:sz="0" w:space="0" w:color="auto"/>
          </w:divBdr>
        </w:div>
        <w:div w:id="1953894749">
          <w:marLeft w:val="0"/>
          <w:marRight w:val="0"/>
          <w:marTop w:val="0"/>
          <w:marBottom w:val="0"/>
          <w:divBdr>
            <w:top w:val="none" w:sz="0" w:space="0" w:color="auto"/>
            <w:left w:val="none" w:sz="0" w:space="0" w:color="auto"/>
            <w:bottom w:val="none" w:sz="0" w:space="0" w:color="auto"/>
            <w:right w:val="none" w:sz="0" w:space="0" w:color="auto"/>
          </w:divBdr>
        </w:div>
        <w:div w:id="538706015">
          <w:marLeft w:val="0"/>
          <w:marRight w:val="0"/>
          <w:marTop w:val="0"/>
          <w:marBottom w:val="0"/>
          <w:divBdr>
            <w:top w:val="none" w:sz="0" w:space="0" w:color="auto"/>
            <w:left w:val="none" w:sz="0" w:space="0" w:color="auto"/>
            <w:bottom w:val="none" w:sz="0" w:space="0" w:color="auto"/>
            <w:right w:val="none" w:sz="0" w:space="0" w:color="auto"/>
          </w:divBdr>
        </w:div>
        <w:div w:id="1113094481">
          <w:marLeft w:val="0"/>
          <w:marRight w:val="0"/>
          <w:marTop w:val="0"/>
          <w:marBottom w:val="0"/>
          <w:divBdr>
            <w:top w:val="none" w:sz="0" w:space="0" w:color="auto"/>
            <w:left w:val="none" w:sz="0" w:space="0" w:color="auto"/>
            <w:bottom w:val="none" w:sz="0" w:space="0" w:color="auto"/>
            <w:right w:val="none" w:sz="0" w:space="0" w:color="auto"/>
          </w:divBdr>
        </w:div>
      </w:divsChild>
    </w:div>
    <w:div w:id="1285844727">
      <w:bodyDiv w:val="1"/>
      <w:marLeft w:val="0"/>
      <w:marRight w:val="0"/>
      <w:marTop w:val="0"/>
      <w:marBottom w:val="0"/>
      <w:divBdr>
        <w:top w:val="none" w:sz="0" w:space="0" w:color="auto"/>
        <w:left w:val="none" w:sz="0" w:space="0" w:color="auto"/>
        <w:bottom w:val="none" w:sz="0" w:space="0" w:color="auto"/>
        <w:right w:val="none" w:sz="0" w:space="0" w:color="auto"/>
      </w:divBdr>
      <w:divsChild>
        <w:div w:id="1516186467">
          <w:marLeft w:val="0"/>
          <w:marRight w:val="0"/>
          <w:marTop w:val="0"/>
          <w:marBottom w:val="0"/>
          <w:divBdr>
            <w:top w:val="none" w:sz="0" w:space="0" w:color="auto"/>
            <w:left w:val="none" w:sz="0" w:space="0" w:color="auto"/>
            <w:bottom w:val="none" w:sz="0" w:space="0" w:color="auto"/>
            <w:right w:val="none" w:sz="0" w:space="0" w:color="auto"/>
          </w:divBdr>
        </w:div>
        <w:div w:id="175658041">
          <w:marLeft w:val="0"/>
          <w:marRight w:val="0"/>
          <w:marTop w:val="0"/>
          <w:marBottom w:val="0"/>
          <w:divBdr>
            <w:top w:val="none" w:sz="0" w:space="0" w:color="auto"/>
            <w:left w:val="none" w:sz="0" w:space="0" w:color="auto"/>
            <w:bottom w:val="none" w:sz="0" w:space="0" w:color="auto"/>
            <w:right w:val="none" w:sz="0" w:space="0" w:color="auto"/>
          </w:divBdr>
        </w:div>
        <w:div w:id="803813307">
          <w:marLeft w:val="0"/>
          <w:marRight w:val="0"/>
          <w:marTop w:val="0"/>
          <w:marBottom w:val="0"/>
          <w:divBdr>
            <w:top w:val="none" w:sz="0" w:space="0" w:color="auto"/>
            <w:left w:val="none" w:sz="0" w:space="0" w:color="auto"/>
            <w:bottom w:val="none" w:sz="0" w:space="0" w:color="auto"/>
            <w:right w:val="none" w:sz="0" w:space="0" w:color="auto"/>
          </w:divBdr>
        </w:div>
        <w:div w:id="726221615">
          <w:marLeft w:val="0"/>
          <w:marRight w:val="0"/>
          <w:marTop w:val="0"/>
          <w:marBottom w:val="0"/>
          <w:divBdr>
            <w:top w:val="none" w:sz="0" w:space="0" w:color="auto"/>
            <w:left w:val="none" w:sz="0" w:space="0" w:color="auto"/>
            <w:bottom w:val="none" w:sz="0" w:space="0" w:color="auto"/>
            <w:right w:val="none" w:sz="0" w:space="0" w:color="auto"/>
          </w:divBdr>
        </w:div>
        <w:div w:id="52700260">
          <w:marLeft w:val="0"/>
          <w:marRight w:val="0"/>
          <w:marTop w:val="0"/>
          <w:marBottom w:val="0"/>
          <w:divBdr>
            <w:top w:val="none" w:sz="0" w:space="0" w:color="auto"/>
            <w:left w:val="none" w:sz="0" w:space="0" w:color="auto"/>
            <w:bottom w:val="none" w:sz="0" w:space="0" w:color="auto"/>
            <w:right w:val="none" w:sz="0" w:space="0" w:color="auto"/>
          </w:divBdr>
        </w:div>
        <w:div w:id="797530413">
          <w:marLeft w:val="0"/>
          <w:marRight w:val="0"/>
          <w:marTop w:val="0"/>
          <w:marBottom w:val="0"/>
          <w:divBdr>
            <w:top w:val="none" w:sz="0" w:space="0" w:color="auto"/>
            <w:left w:val="none" w:sz="0" w:space="0" w:color="auto"/>
            <w:bottom w:val="none" w:sz="0" w:space="0" w:color="auto"/>
            <w:right w:val="none" w:sz="0" w:space="0" w:color="auto"/>
          </w:divBdr>
        </w:div>
        <w:div w:id="1118185697">
          <w:marLeft w:val="0"/>
          <w:marRight w:val="0"/>
          <w:marTop w:val="0"/>
          <w:marBottom w:val="0"/>
          <w:divBdr>
            <w:top w:val="none" w:sz="0" w:space="0" w:color="auto"/>
            <w:left w:val="none" w:sz="0" w:space="0" w:color="auto"/>
            <w:bottom w:val="none" w:sz="0" w:space="0" w:color="auto"/>
            <w:right w:val="none" w:sz="0" w:space="0" w:color="auto"/>
          </w:divBdr>
        </w:div>
        <w:div w:id="1191798173">
          <w:marLeft w:val="0"/>
          <w:marRight w:val="0"/>
          <w:marTop w:val="0"/>
          <w:marBottom w:val="0"/>
          <w:divBdr>
            <w:top w:val="none" w:sz="0" w:space="0" w:color="auto"/>
            <w:left w:val="none" w:sz="0" w:space="0" w:color="auto"/>
            <w:bottom w:val="none" w:sz="0" w:space="0" w:color="auto"/>
            <w:right w:val="none" w:sz="0" w:space="0" w:color="auto"/>
          </w:divBdr>
        </w:div>
        <w:div w:id="1875461930">
          <w:marLeft w:val="0"/>
          <w:marRight w:val="0"/>
          <w:marTop w:val="0"/>
          <w:marBottom w:val="0"/>
          <w:divBdr>
            <w:top w:val="none" w:sz="0" w:space="0" w:color="auto"/>
            <w:left w:val="none" w:sz="0" w:space="0" w:color="auto"/>
            <w:bottom w:val="none" w:sz="0" w:space="0" w:color="auto"/>
            <w:right w:val="none" w:sz="0" w:space="0" w:color="auto"/>
          </w:divBdr>
        </w:div>
        <w:div w:id="1059937651">
          <w:marLeft w:val="0"/>
          <w:marRight w:val="0"/>
          <w:marTop w:val="0"/>
          <w:marBottom w:val="0"/>
          <w:divBdr>
            <w:top w:val="none" w:sz="0" w:space="0" w:color="auto"/>
            <w:left w:val="none" w:sz="0" w:space="0" w:color="auto"/>
            <w:bottom w:val="none" w:sz="0" w:space="0" w:color="auto"/>
            <w:right w:val="none" w:sz="0" w:space="0" w:color="auto"/>
          </w:divBdr>
        </w:div>
        <w:div w:id="432631856">
          <w:marLeft w:val="0"/>
          <w:marRight w:val="0"/>
          <w:marTop w:val="0"/>
          <w:marBottom w:val="0"/>
          <w:divBdr>
            <w:top w:val="none" w:sz="0" w:space="0" w:color="auto"/>
            <w:left w:val="none" w:sz="0" w:space="0" w:color="auto"/>
            <w:bottom w:val="none" w:sz="0" w:space="0" w:color="auto"/>
            <w:right w:val="none" w:sz="0" w:space="0" w:color="auto"/>
          </w:divBdr>
        </w:div>
        <w:div w:id="2080588110">
          <w:marLeft w:val="0"/>
          <w:marRight w:val="0"/>
          <w:marTop w:val="0"/>
          <w:marBottom w:val="0"/>
          <w:divBdr>
            <w:top w:val="none" w:sz="0" w:space="0" w:color="auto"/>
            <w:left w:val="none" w:sz="0" w:space="0" w:color="auto"/>
            <w:bottom w:val="none" w:sz="0" w:space="0" w:color="auto"/>
            <w:right w:val="none" w:sz="0" w:space="0" w:color="auto"/>
          </w:divBdr>
        </w:div>
        <w:div w:id="1701466564">
          <w:marLeft w:val="0"/>
          <w:marRight w:val="0"/>
          <w:marTop w:val="0"/>
          <w:marBottom w:val="0"/>
          <w:divBdr>
            <w:top w:val="none" w:sz="0" w:space="0" w:color="auto"/>
            <w:left w:val="none" w:sz="0" w:space="0" w:color="auto"/>
            <w:bottom w:val="none" w:sz="0" w:space="0" w:color="auto"/>
            <w:right w:val="none" w:sz="0" w:space="0" w:color="auto"/>
          </w:divBdr>
        </w:div>
        <w:div w:id="1739551324">
          <w:marLeft w:val="0"/>
          <w:marRight w:val="0"/>
          <w:marTop w:val="0"/>
          <w:marBottom w:val="0"/>
          <w:divBdr>
            <w:top w:val="none" w:sz="0" w:space="0" w:color="auto"/>
            <w:left w:val="none" w:sz="0" w:space="0" w:color="auto"/>
            <w:bottom w:val="none" w:sz="0" w:space="0" w:color="auto"/>
            <w:right w:val="none" w:sz="0" w:space="0" w:color="auto"/>
          </w:divBdr>
        </w:div>
        <w:div w:id="1780368117">
          <w:marLeft w:val="0"/>
          <w:marRight w:val="0"/>
          <w:marTop w:val="0"/>
          <w:marBottom w:val="0"/>
          <w:divBdr>
            <w:top w:val="none" w:sz="0" w:space="0" w:color="auto"/>
            <w:left w:val="none" w:sz="0" w:space="0" w:color="auto"/>
            <w:bottom w:val="none" w:sz="0" w:space="0" w:color="auto"/>
            <w:right w:val="none" w:sz="0" w:space="0" w:color="auto"/>
          </w:divBdr>
        </w:div>
        <w:div w:id="1269047582">
          <w:marLeft w:val="0"/>
          <w:marRight w:val="0"/>
          <w:marTop w:val="0"/>
          <w:marBottom w:val="0"/>
          <w:divBdr>
            <w:top w:val="none" w:sz="0" w:space="0" w:color="auto"/>
            <w:left w:val="none" w:sz="0" w:space="0" w:color="auto"/>
            <w:bottom w:val="none" w:sz="0" w:space="0" w:color="auto"/>
            <w:right w:val="none" w:sz="0" w:space="0" w:color="auto"/>
          </w:divBdr>
        </w:div>
        <w:div w:id="2131435826">
          <w:marLeft w:val="0"/>
          <w:marRight w:val="0"/>
          <w:marTop w:val="0"/>
          <w:marBottom w:val="0"/>
          <w:divBdr>
            <w:top w:val="none" w:sz="0" w:space="0" w:color="auto"/>
            <w:left w:val="none" w:sz="0" w:space="0" w:color="auto"/>
            <w:bottom w:val="none" w:sz="0" w:space="0" w:color="auto"/>
            <w:right w:val="none" w:sz="0" w:space="0" w:color="auto"/>
          </w:divBdr>
        </w:div>
        <w:div w:id="262105263">
          <w:marLeft w:val="0"/>
          <w:marRight w:val="0"/>
          <w:marTop w:val="0"/>
          <w:marBottom w:val="0"/>
          <w:divBdr>
            <w:top w:val="none" w:sz="0" w:space="0" w:color="auto"/>
            <w:left w:val="none" w:sz="0" w:space="0" w:color="auto"/>
            <w:bottom w:val="none" w:sz="0" w:space="0" w:color="auto"/>
            <w:right w:val="none" w:sz="0" w:space="0" w:color="auto"/>
          </w:divBdr>
        </w:div>
        <w:div w:id="662859819">
          <w:marLeft w:val="0"/>
          <w:marRight w:val="0"/>
          <w:marTop w:val="0"/>
          <w:marBottom w:val="0"/>
          <w:divBdr>
            <w:top w:val="none" w:sz="0" w:space="0" w:color="auto"/>
            <w:left w:val="none" w:sz="0" w:space="0" w:color="auto"/>
            <w:bottom w:val="none" w:sz="0" w:space="0" w:color="auto"/>
            <w:right w:val="none" w:sz="0" w:space="0" w:color="auto"/>
          </w:divBdr>
        </w:div>
        <w:div w:id="1101686810">
          <w:marLeft w:val="0"/>
          <w:marRight w:val="0"/>
          <w:marTop w:val="0"/>
          <w:marBottom w:val="0"/>
          <w:divBdr>
            <w:top w:val="none" w:sz="0" w:space="0" w:color="auto"/>
            <w:left w:val="none" w:sz="0" w:space="0" w:color="auto"/>
            <w:bottom w:val="none" w:sz="0" w:space="0" w:color="auto"/>
            <w:right w:val="none" w:sz="0" w:space="0" w:color="auto"/>
          </w:divBdr>
        </w:div>
        <w:div w:id="1440487066">
          <w:marLeft w:val="0"/>
          <w:marRight w:val="0"/>
          <w:marTop w:val="0"/>
          <w:marBottom w:val="0"/>
          <w:divBdr>
            <w:top w:val="none" w:sz="0" w:space="0" w:color="auto"/>
            <w:left w:val="none" w:sz="0" w:space="0" w:color="auto"/>
            <w:bottom w:val="none" w:sz="0" w:space="0" w:color="auto"/>
            <w:right w:val="none" w:sz="0" w:space="0" w:color="auto"/>
          </w:divBdr>
        </w:div>
        <w:div w:id="465242752">
          <w:marLeft w:val="0"/>
          <w:marRight w:val="0"/>
          <w:marTop w:val="0"/>
          <w:marBottom w:val="0"/>
          <w:divBdr>
            <w:top w:val="none" w:sz="0" w:space="0" w:color="auto"/>
            <w:left w:val="none" w:sz="0" w:space="0" w:color="auto"/>
            <w:bottom w:val="none" w:sz="0" w:space="0" w:color="auto"/>
            <w:right w:val="none" w:sz="0" w:space="0" w:color="auto"/>
          </w:divBdr>
        </w:div>
      </w:divsChild>
    </w:div>
    <w:div w:id="1290935977">
      <w:bodyDiv w:val="1"/>
      <w:marLeft w:val="0"/>
      <w:marRight w:val="0"/>
      <w:marTop w:val="0"/>
      <w:marBottom w:val="0"/>
      <w:divBdr>
        <w:top w:val="none" w:sz="0" w:space="0" w:color="auto"/>
        <w:left w:val="none" w:sz="0" w:space="0" w:color="auto"/>
        <w:bottom w:val="none" w:sz="0" w:space="0" w:color="auto"/>
        <w:right w:val="none" w:sz="0" w:space="0" w:color="auto"/>
      </w:divBdr>
      <w:divsChild>
        <w:div w:id="322124846">
          <w:marLeft w:val="0"/>
          <w:marRight w:val="0"/>
          <w:marTop w:val="0"/>
          <w:marBottom w:val="0"/>
          <w:divBdr>
            <w:top w:val="none" w:sz="0" w:space="0" w:color="auto"/>
            <w:left w:val="none" w:sz="0" w:space="0" w:color="auto"/>
            <w:bottom w:val="none" w:sz="0" w:space="0" w:color="auto"/>
            <w:right w:val="none" w:sz="0" w:space="0" w:color="auto"/>
          </w:divBdr>
        </w:div>
      </w:divsChild>
    </w:div>
    <w:div w:id="1315798468">
      <w:bodyDiv w:val="1"/>
      <w:marLeft w:val="0"/>
      <w:marRight w:val="0"/>
      <w:marTop w:val="0"/>
      <w:marBottom w:val="0"/>
      <w:divBdr>
        <w:top w:val="none" w:sz="0" w:space="0" w:color="auto"/>
        <w:left w:val="none" w:sz="0" w:space="0" w:color="auto"/>
        <w:bottom w:val="none" w:sz="0" w:space="0" w:color="auto"/>
        <w:right w:val="none" w:sz="0" w:space="0" w:color="auto"/>
      </w:divBdr>
    </w:div>
    <w:div w:id="1328636164">
      <w:bodyDiv w:val="1"/>
      <w:marLeft w:val="0"/>
      <w:marRight w:val="0"/>
      <w:marTop w:val="0"/>
      <w:marBottom w:val="0"/>
      <w:divBdr>
        <w:top w:val="none" w:sz="0" w:space="0" w:color="auto"/>
        <w:left w:val="none" w:sz="0" w:space="0" w:color="auto"/>
        <w:bottom w:val="none" w:sz="0" w:space="0" w:color="auto"/>
        <w:right w:val="none" w:sz="0" w:space="0" w:color="auto"/>
      </w:divBdr>
    </w:div>
    <w:div w:id="1342469155">
      <w:bodyDiv w:val="1"/>
      <w:marLeft w:val="0"/>
      <w:marRight w:val="0"/>
      <w:marTop w:val="0"/>
      <w:marBottom w:val="0"/>
      <w:divBdr>
        <w:top w:val="none" w:sz="0" w:space="0" w:color="auto"/>
        <w:left w:val="none" w:sz="0" w:space="0" w:color="auto"/>
        <w:bottom w:val="none" w:sz="0" w:space="0" w:color="auto"/>
        <w:right w:val="none" w:sz="0" w:space="0" w:color="auto"/>
      </w:divBdr>
      <w:divsChild>
        <w:div w:id="175392415">
          <w:marLeft w:val="0"/>
          <w:marRight w:val="0"/>
          <w:marTop w:val="0"/>
          <w:marBottom w:val="0"/>
          <w:divBdr>
            <w:top w:val="none" w:sz="0" w:space="0" w:color="auto"/>
            <w:left w:val="none" w:sz="0" w:space="0" w:color="auto"/>
            <w:bottom w:val="none" w:sz="0" w:space="0" w:color="auto"/>
            <w:right w:val="none" w:sz="0" w:space="0" w:color="auto"/>
          </w:divBdr>
        </w:div>
      </w:divsChild>
    </w:div>
    <w:div w:id="1349792209">
      <w:bodyDiv w:val="1"/>
      <w:marLeft w:val="0"/>
      <w:marRight w:val="0"/>
      <w:marTop w:val="0"/>
      <w:marBottom w:val="0"/>
      <w:divBdr>
        <w:top w:val="none" w:sz="0" w:space="0" w:color="auto"/>
        <w:left w:val="none" w:sz="0" w:space="0" w:color="auto"/>
        <w:bottom w:val="none" w:sz="0" w:space="0" w:color="auto"/>
        <w:right w:val="none" w:sz="0" w:space="0" w:color="auto"/>
      </w:divBdr>
    </w:div>
    <w:div w:id="1356035227">
      <w:bodyDiv w:val="1"/>
      <w:marLeft w:val="0"/>
      <w:marRight w:val="0"/>
      <w:marTop w:val="0"/>
      <w:marBottom w:val="0"/>
      <w:divBdr>
        <w:top w:val="none" w:sz="0" w:space="0" w:color="auto"/>
        <w:left w:val="none" w:sz="0" w:space="0" w:color="auto"/>
        <w:bottom w:val="none" w:sz="0" w:space="0" w:color="auto"/>
        <w:right w:val="none" w:sz="0" w:space="0" w:color="auto"/>
      </w:divBdr>
      <w:divsChild>
        <w:div w:id="905071643">
          <w:marLeft w:val="547"/>
          <w:marRight w:val="0"/>
          <w:marTop w:val="0"/>
          <w:marBottom w:val="240"/>
          <w:divBdr>
            <w:top w:val="none" w:sz="0" w:space="0" w:color="auto"/>
            <w:left w:val="none" w:sz="0" w:space="0" w:color="auto"/>
            <w:bottom w:val="none" w:sz="0" w:space="0" w:color="auto"/>
            <w:right w:val="none" w:sz="0" w:space="0" w:color="auto"/>
          </w:divBdr>
        </w:div>
        <w:div w:id="1362852691">
          <w:marLeft w:val="547"/>
          <w:marRight w:val="0"/>
          <w:marTop w:val="0"/>
          <w:marBottom w:val="240"/>
          <w:divBdr>
            <w:top w:val="none" w:sz="0" w:space="0" w:color="auto"/>
            <w:left w:val="none" w:sz="0" w:space="0" w:color="auto"/>
            <w:bottom w:val="none" w:sz="0" w:space="0" w:color="auto"/>
            <w:right w:val="none" w:sz="0" w:space="0" w:color="auto"/>
          </w:divBdr>
        </w:div>
        <w:div w:id="110980973">
          <w:marLeft w:val="547"/>
          <w:marRight w:val="0"/>
          <w:marTop w:val="0"/>
          <w:marBottom w:val="240"/>
          <w:divBdr>
            <w:top w:val="none" w:sz="0" w:space="0" w:color="auto"/>
            <w:left w:val="none" w:sz="0" w:space="0" w:color="auto"/>
            <w:bottom w:val="none" w:sz="0" w:space="0" w:color="auto"/>
            <w:right w:val="none" w:sz="0" w:space="0" w:color="auto"/>
          </w:divBdr>
        </w:div>
        <w:div w:id="1451976333">
          <w:marLeft w:val="547"/>
          <w:marRight w:val="0"/>
          <w:marTop w:val="0"/>
          <w:marBottom w:val="240"/>
          <w:divBdr>
            <w:top w:val="none" w:sz="0" w:space="0" w:color="auto"/>
            <w:left w:val="none" w:sz="0" w:space="0" w:color="auto"/>
            <w:bottom w:val="none" w:sz="0" w:space="0" w:color="auto"/>
            <w:right w:val="none" w:sz="0" w:space="0" w:color="auto"/>
          </w:divBdr>
        </w:div>
      </w:divsChild>
    </w:div>
    <w:div w:id="1419253161">
      <w:bodyDiv w:val="1"/>
      <w:marLeft w:val="0"/>
      <w:marRight w:val="0"/>
      <w:marTop w:val="0"/>
      <w:marBottom w:val="0"/>
      <w:divBdr>
        <w:top w:val="none" w:sz="0" w:space="0" w:color="auto"/>
        <w:left w:val="none" w:sz="0" w:space="0" w:color="auto"/>
        <w:bottom w:val="none" w:sz="0" w:space="0" w:color="auto"/>
        <w:right w:val="none" w:sz="0" w:space="0" w:color="auto"/>
      </w:divBdr>
      <w:divsChild>
        <w:div w:id="315376779">
          <w:marLeft w:val="0"/>
          <w:marRight w:val="0"/>
          <w:marTop w:val="0"/>
          <w:marBottom w:val="0"/>
          <w:divBdr>
            <w:top w:val="none" w:sz="0" w:space="0" w:color="auto"/>
            <w:left w:val="none" w:sz="0" w:space="0" w:color="auto"/>
            <w:bottom w:val="none" w:sz="0" w:space="0" w:color="auto"/>
            <w:right w:val="none" w:sz="0" w:space="0" w:color="auto"/>
          </w:divBdr>
        </w:div>
        <w:div w:id="439380623">
          <w:marLeft w:val="0"/>
          <w:marRight w:val="0"/>
          <w:marTop w:val="0"/>
          <w:marBottom w:val="0"/>
          <w:divBdr>
            <w:top w:val="none" w:sz="0" w:space="0" w:color="auto"/>
            <w:left w:val="none" w:sz="0" w:space="0" w:color="auto"/>
            <w:bottom w:val="none" w:sz="0" w:space="0" w:color="auto"/>
            <w:right w:val="none" w:sz="0" w:space="0" w:color="auto"/>
          </w:divBdr>
        </w:div>
        <w:div w:id="580218739">
          <w:marLeft w:val="0"/>
          <w:marRight w:val="0"/>
          <w:marTop w:val="0"/>
          <w:marBottom w:val="0"/>
          <w:divBdr>
            <w:top w:val="none" w:sz="0" w:space="0" w:color="auto"/>
            <w:left w:val="none" w:sz="0" w:space="0" w:color="auto"/>
            <w:bottom w:val="none" w:sz="0" w:space="0" w:color="auto"/>
            <w:right w:val="none" w:sz="0" w:space="0" w:color="auto"/>
          </w:divBdr>
        </w:div>
        <w:div w:id="899487764">
          <w:marLeft w:val="0"/>
          <w:marRight w:val="0"/>
          <w:marTop w:val="0"/>
          <w:marBottom w:val="0"/>
          <w:divBdr>
            <w:top w:val="none" w:sz="0" w:space="0" w:color="auto"/>
            <w:left w:val="none" w:sz="0" w:space="0" w:color="auto"/>
            <w:bottom w:val="none" w:sz="0" w:space="0" w:color="auto"/>
            <w:right w:val="none" w:sz="0" w:space="0" w:color="auto"/>
          </w:divBdr>
        </w:div>
        <w:div w:id="1317344836">
          <w:marLeft w:val="0"/>
          <w:marRight w:val="0"/>
          <w:marTop w:val="0"/>
          <w:marBottom w:val="0"/>
          <w:divBdr>
            <w:top w:val="none" w:sz="0" w:space="0" w:color="auto"/>
            <w:left w:val="none" w:sz="0" w:space="0" w:color="auto"/>
            <w:bottom w:val="none" w:sz="0" w:space="0" w:color="auto"/>
            <w:right w:val="none" w:sz="0" w:space="0" w:color="auto"/>
          </w:divBdr>
        </w:div>
        <w:div w:id="1195770768">
          <w:marLeft w:val="0"/>
          <w:marRight w:val="0"/>
          <w:marTop w:val="0"/>
          <w:marBottom w:val="0"/>
          <w:divBdr>
            <w:top w:val="none" w:sz="0" w:space="0" w:color="auto"/>
            <w:left w:val="none" w:sz="0" w:space="0" w:color="auto"/>
            <w:bottom w:val="none" w:sz="0" w:space="0" w:color="auto"/>
            <w:right w:val="none" w:sz="0" w:space="0" w:color="auto"/>
          </w:divBdr>
        </w:div>
        <w:div w:id="570117677">
          <w:marLeft w:val="0"/>
          <w:marRight w:val="0"/>
          <w:marTop w:val="0"/>
          <w:marBottom w:val="0"/>
          <w:divBdr>
            <w:top w:val="none" w:sz="0" w:space="0" w:color="auto"/>
            <w:left w:val="none" w:sz="0" w:space="0" w:color="auto"/>
            <w:bottom w:val="none" w:sz="0" w:space="0" w:color="auto"/>
            <w:right w:val="none" w:sz="0" w:space="0" w:color="auto"/>
          </w:divBdr>
        </w:div>
        <w:div w:id="818422575">
          <w:marLeft w:val="0"/>
          <w:marRight w:val="0"/>
          <w:marTop w:val="0"/>
          <w:marBottom w:val="0"/>
          <w:divBdr>
            <w:top w:val="none" w:sz="0" w:space="0" w:color="auto"/>
            <w:left w:val="none" w:sz="0" w:space="0" w:color="auto"/>
            <w:bottom w:val="none" w:sz="0" w:space="0" w:color="auto"/>
            <w:right w:val="none" w:sz="0" w:space="0" w:color="auto"/>
          </w:divBdr>
        </w:div>
        <w:div w:id="1285230465">
          <w:marLeft w:val="0"/>
          <w:marRight w:val="0"/>
          <w:marTop w:val="0"/>
          <w:marBottom w:val="0"/>
          <w:divBdr>
            <w:top w:val="none" w:sz="0" w:space="0" w:color="auto"/>
            <w:left w:val="none" w:sz="0" w:space="0" w:color="auto"/>
            <w:bottom w:val="none" w:sz="0" w:space="0" w:color="auto"/>
            <w:right w:val="none" w:sz="0" w:space="0" w:color="auto"/>
          </w:divBdr>
        </w:div>
        <w:div w:id="1412236423">
          <w:marLeft w:val="0"/>
          <w:marRight w:val="0"/>
          <w:marTop w:val="0"/>
          <w:marBottom w:val="0"/>
          <w:divBdr>
            <w:top w:val="none" w:sz="0" w:space="0" w:color="auto"/>
            <w:left w:val="none" w:sz="0" w:space="0" w:color="auto"/>
            <w:bottom w:val="none" w:sz="0" w:space="0" w:color="auto"/>
            <w:right w:val="none" w:sz="0" w:space="0" w:color="auto"/>
          </w:divBdr>
        </w:div>
        <w:div w:id="1183671023">
          <w:marLeft w:val="0"/>
          <w:marRight w:val="0"/>
          <w:marTop w:val="0"/>
          <w:marBottom w:val="0"/>
          <w:divBdr>
            <w:top w:val="none" w:sz="0" w:space="0" w:color="auto"/>
            <w:left w:val="none" w:sz="0" w:space="0" w:color="auto"/>
            <w:bottom w:val="none" w:sz="0" w:space="0" w:color="auto"/>
            <w:right w:val="none" w:sz="0" w:space="0" w:color="auto"/>
          </w:divBdr>
        </w:div>
        <w:div w:id="205680314">
          <w:marLeft w:val="0"/>
          <w:marRight w:val="0"/>
          <w:marTop w:val="0"/>
          <w:marBottom w:val="0"/>
          <w:divBdr>
            <w:top w:val="none" w:sz="0" w:space="0" w:color="auto"/>
            <w:left w:val="none" w:sz="0" w:space="0" w:color="auto"/>
            <w:bottom w:val="none" w:sz="0" w:space="0" w:color="auto"/>
            <w:right w:val="none" w:sz="0" w:space="0" w:color="auto"/>
          </w:divBdr>
        </w:div>
        <w:div w:id="273054578">
          <w:marLeft w:val="0"/>
          <w:marRight w:val="0"/>
          <w:marTop w:val="0"/>
          <w:marBottom w:val="0"/>
          <w:divBdr>
            <w:top w:val="none" w:sz="0" w:space="0" w:color="auto"/>
            <w:left w:val="none" w:sz="0" w:space="0" w:color="auto"/>
            <w:bottom w:val="none" w:sz="0" w:space="0" w:color="auto"/>
            <w:right w:val="none" w:sz="0" w:space="0" w:color="auto"/>
          </w:divBdr>
        </w:div>
        <w:div w:id="1694963735">
          <w:marLeft w:val="0"/>
          <w:marRight w:val="0"/>
          <w:marTop w:val="0"/>
          <w:marBottom w:val="0"/>
          <w:divBdr>
            <w:top w:val="none" w:sz="0" w:space="0" w:color="auto"/>
            <w:left w:val="none" w:sz="0" w:space="0" w:color="auto"/>
            <w:bottom w:val="none" w:sz="0" w:space="0" w:color="auto"/>
            <w:right w:val="none" w:sz="0" w:space="0" w:color="auto"/>
          </w:divBdr>
        </w:div>
        <w:div w:id="884099793">
          <w:marLeft w:val="0"/>
          <w:marRight w:val="0"/>
          <w:marTop w:val="0"/>
          <w:marBottom w:val="0"/>
          <w:divBdr>
            <w:top w:val="none" w:sz="0" w:space="0" w:color="auto"/>
            <w:left w:val="none" w:sz="0" w:space="0" w:color="auto"/>
            <w:bottom w:val="none" w:sz="0" w:space="0" w:color="auto"/>
            <w:right w:val="none" w:sz="0" w:space="0" w:color="auto"/>
          </w:divBdr>
        </w:div>
      </w:divsChild>
    </w:div>
    <w:div w:id="1503818945">
      <w:bodyDiv w:val="1"/>
      <w:marLeft w:val="0"/>
      <w:marRight w:val="0"/>
      <w:marTop w:val="0"/>
      <w:marBottom w:val="0"/>
      <w:divBdr>
        <w:top w:val="none" w:sz="0" w:space="0" w:color="auto"/>
        <w:left w:val="none" w:sz="0" w:space="0" w:color="auto"/>
        <w:bottom w:val="none" w:sz="0" w:space="0" w:color="auto"/>
        <w:right w:val="none" w:sz="0" w:space="0" w:color="auto"/>
      </w:divBdr>
      <w:divsChild>
        <w:div w:id="1455059646">
          <w:marLeft w:val="547"/>
          <w:marRight w:val="0"/>
          <w:marTop w:val="0"/>
          <w:marBottom w:val="240"/>
          <w:divBdr>
            <w:top w:val="none" w:sz="0" w:space="0" w:color="auto"/>
            <w:left w:val="none" w:sz="0" w:space="0" w:color="auto"/>
            <w:bottom w:val="none" w:sz="0" w:space="0" w:color="auto"/>
            <w:right w:val="none" w:sz="0" w:space="0" w:color="auto"/>
          </w:divBdr>
        </w:div>
        <w:div w:id="782501708">
          <w:marLeft w:val="547"/>
          <w:marRight w:val="0"/>
          <w:marTop w:val="0"/>
          <w:marBottom w:val="240"/>
          <w:divBdr>
            <w:top w:val="none" w:sz="0" w:space="0" w:color="auto"/>
            <w:left w:val="none" w:sz="0" w:space="0" w:color="auto"/>
            <w:bottom w:val="none" w:sz="0" w:space="0" w:color="auto"/>
            <w:right w:val="none" w:sz="0" w:space="0" w:color="auto"/>
          </w:divBdr>
        </w:div>
        <w:div w:id="1067538140">
          <w:marLeft w:val="547"/>
          <w:marRight w:val="0"/>
          <w:marTop w:val="0"/>
          <w:marBottom w:val="240"/>
          <w:divBdr>
            <w:top w:val="none" w:sz="0" w:space="0" w:color="auto"/>
            <w:left w:val="none" w:sz="0" w:space="0" w:color="auto"/>
            <w:bottom w:val="none" w:sz="0" w:space="0" w:color="auto"/>
            <w:right w:val="none" w:sz="0" w:space="0" w:color="auto"/>
          </w:divBdr>
        </w:div>
        <w:div w:id="1792087848">
          <w:marLeft w:val="547"/>
          <w:marRight w:val="0"/>
          <w:marTop w:val="0"/>
          <w:marBottom w:val="240"/>
          <w:divBdr>
            <w:top w:val="none" w:sz="0" w:space="0" w:color="auto"/>
            <w:left w:val="none" w:sz="0" w:space="0" w:color="auto"/>
            <w:bottom w:val="none" w:sz="0" w:space="0" w:color="auto"/>
            <w:right w:val="none" w:sz="0" w:space="0" w:color="auto"/>
          </w:divBdr>
        </w:div>
      </w:divsChild>
    </w:div>
    <w:div w:id="1522473838">
      <w:bodyDiv w:val="1"/>
      <w:marLeft w:val="0"/>
      <w:marRight w:val="0"/>
      <w:marTop w:val="0"/>
      <w:marBottom w:val="0"/>
      <w:divBdr>
        <w:top w:val="none" w:sz="0" w:space="0" w:color="auto"/>
        <w:left w:val="none" w:sz="0" w:space="0" w:color="auto"/>
        <w:bottom w:val="none" w:sz="0" w:space="0" w:color="auto"/>
        <w:right w:val="none" w:sz="0" w:space="0" w:color="auto"/>
      </w:divBdr>
    </w:div>
    <w:div w:id="1597522190">
      <w:bodyDiv w:val="1"/>
      <w:marLeft w:val="0"/>
      <w:marRight w:val="0"/>
      <w:marTop w:val="0"/>
      <w:marBottom w:val="0"/>
      <w:divBdr>
        <w:top w:val="none" w:sz="0" w:space="0" w:color="auto"/>
        <w:left w:val="none" w:sz="0" w:space="0" w:color="auto"/>
        <w:bottom w:val="none" w:sz="0" w:space="0" w:color="auto"/>
        <w:right w:val="none" w:sz="0" w:space="0" w:color="auto"/>
      </w:divBdr>
      <w:divsChild>
        <w:div w:id="948781623">
          <w:marLeft w:val="0"/>
          <w:marRight w:val="0"/>
          <w:marTop w:val="0"/>
          <w:marBottom w:val="0"/>
          <w:divBdr>
            <w:top w:val="none" w:sz="0" w:space="0" w:color="auto"/>
            <w:left w:val="none" w:sz="0" w:space="0" w:color="auto"/>
            <w:bottom w:val="none" w:sz="0" w:space="0" w:color="auto"/>
            <w:right w:val="none" w:sz="0" w:space="0" w:color="auto"/>
          </w:divBdr>
        </w:div>
      </w:divsChild>
    </w:div>
    <w:div w:id="1602109620">
      <w:bodyDiv w:val="1"/>
      <w:marLeft w:val="0"/>
      <w:marRight w:val="0"/>
      <w:marTop w:val="0"/>
      <w:marBottom w:val="0"/>
      <w:divBdr>
        <w:top w:val="none" w:sz="0" w:space="0" w:color="auto"/>
        <w:left w:val="none" w:sz="0" w:space="0" w:color="auto"/>
        <w:bottom w:val="none" w:sz="0" w:space="0" w:color="auto"/>
        <w:right w:val="none" w:sz="0" w:space="0" w:color="auto"/>
      </w:divBdr>
      <w:divsChild>
        <w:div w:id="674309115">
          <w:marLeft w:val="0"/>
          <w:marRight w:val="0"/>
          <w:marTop w:val="0"/>
          <w:marBottom w:val="0"/>
          <w:divBdr>
            <w:top w:val="none" w:sz="0" w:space="0" w:color="auto"/>
            <w:left w:val="none" w:sz="0" w:space="0" w:color="auto"/>
            <w:bottom w:val="none" w:sz="0" w:space="0" w:color="auto"/>
            <w:right w:val="none" w:sz="0" w:space="0" w:color="auto"/>
          </w:divBdr>
        </w:div>
      </w:divsChild>
    </w:div>
    <w:div w:id="1652364912">
      <w:bodyDiv w:val="1"/>
      <w:marLeft w:val="0"/>
      <w:marRight w:val="0"/>
      <w:marTop w:val="0"/>
      <w:marBottom w:val="0"/>
      <w:divBdr>
        <w:top w:val="none" w:sz="0" w:space="0" w:color="auto"/>
        <w:left w:val="none" w:sz="0" w:space="0" w:color="auto"/>
        <w:bottom w:val="none" w:sz="0" w:space="0" w:color="auto"/>
        <w:right w:val="none" w:sz="0" w:space="0" w:color="auto"/>
      </w:divBdr>
    </w:div>
    <w:div w:id="1652559773">
      <w:bodyDiv w:val="1"/>
      <w:marLeft w:val="0"/>
      <w:marRight w:val="0"/>
      <w:marTop w:val="0"/>
      <w:marBottom w:val="0"/>
      <w:divBdr>
        <w:top w:val="none" w:sz="0" w:space="0" w:color="auto"/>
        <w:left w:val="none" w:sz="0" w:space="0" w:color="auto"/>
        <w:bottom w:val="none" w:sz="0" w:space="0" w:color="auto"/>
        <w:right w:val="none" w:sz="0" w:space="0" w:color="auto"/>
      </w:divBdr>
    </w:div>
    <w:div w:id="1687053012">
      <w:bodyDiv w:val="1"/>
      <w:marLeft w:val="0"/>
      <w:marRight w:val="0"/>
      <w:marTop w:val="0"/>
      <w:marBottom w:val="0"/>
      <w:divBdr>
        <w:top w:val="none" w:sz="0" w:space="0" w:color="auto"/>
        <w:left w:val="none" w:sz="0" w:space="0" w:color="auto"/>
        <w:bottom w:val="none" w:sz="0" w:space="0" w:color="auto"/>
        <w:right w:val="none" w:sz="0" w:space="0" w:color="auto"/>
      </w:divBdr>
    </w:div>
    <w:div w:id="1705331015">
      <w:bodyDiv w:val="1"/>
      <w:marLeft w:val="0"/>
      <w:marRight w:val="0"/>
      <w:marTop w:val="0"/>
      <w:marBottom w:val="0"/>
      <w:divBdr>
        <w:top w:val="none" w:sz="0" w:space="0" w:color="auto"/>
        <w:left w:val="none" w:sz="0" w:space="0" w:color="auto"/>
        <w:bottom w:val="none" w:sz="0" w:space="0" w:color="auto"/>
        <w:right w:val="none" w:sz="0" w:space="0" w:color="auto"/>
      </w:divBdr>
      <w:divsChild>
        <w:div w:id="547452634">
          <w:marLeft w:val="547"/>
          <w:marRight w:val="0"/>
          <w:marTop w:val="0"/>
          <w:marBottom w:val="240"/>
          <w:divBdr>
            <w:top w:val="none" w:sz="0" w:space="0" w:color="auto"/>
            <w:left w:val="none" w:sz="0" w:space="0" w:color="auto"/>
            <w:bottom w:val="none" w:sz="0" w:space="0" w:color="auto"/>
            <w:right w:val="none" w:sz="0" w:space="0" w:color="auto"/>
          </w:divBdr>
        </w:div>
        <w:div w:id="1998996390">
          <w:marLeft w:val="547"/>
          <w:marRight w:val="0"/>
          <w:marTop w:val="0"/>
          <w:marBottom w:val="240"/>
          <w:divBdr>
            <w:top w:val="none" w:sz="0" w:space="0" w:color="auto"/>
            <w:left w:val="none" w:sz="0" w:space="0" w:color="auto"/>
            <w:bottom w:val="none" w:sz="0" w:space="0" w:color="auto"/>
            <w:right w:val="none" w:sz="0" w:space="0" w:color="auto"/>
          </w:divBdr>
        </w:div>
        <w:div w:id="776409567">
          <w:marLeft w:val="547"/>
          <w:marRight w:val="0"/>
          <w:marTop w:val="0"/>
          <w:marBottom w:val="240"/>
          <w:divBdr>
            <w:top w:val="none" w:sz="0" w:space="0" w:color="auto"/>
            <w:left w:val="none" w:sz="0" w:space="0" w:color="auto"/>
            <w:bottom w:val="none" w:sz="0" w:space="0" w:color="auto"/>
            <w:right w:val="none" w:sz="0" w:space="0" w:color="auto"/>
          </w:divBdr>
        </w:div>
        <w:div w:id="388965601">
          <w:marLeft w:val="547"/>
          <w:marRight w:val="0"/>
          <w:marTop w:val="0"/>
          <w:marBottom w:val="240"/>
          <w:divBdr>
            <w:top w:val="none" w:sz="0" w:space="0" w:color="auto"/>
            <w:left w:val="none" w:sz="0" w:space="0" w:color="auto"/>
            <w:bottom w:val="none" w:sz="0" w:space="0" w:color="auto"/>
            <w:right w:val="none" w:sz="0" w:space="0" w:color="auto"/>
          </w:divBdr>
        </w:div>
      </w:divsChild>
    </w:div>
    <w:div w:id="1806123624">
      <w:bodyDiv w:val="1"/>
      <w:marLeft w:val="0"/>
      <w:marRight w:val="0"/>
      <w:marTop w:val="0"/>
      <w:marBottom w:val="0"/>
      <w:divBdr>
        <w:top w:val="none" w:sz="0" w:space="0" w:color="auto"/>
        <w:left w:val="none" w:sz="0" w:space="0" w:color="auto"/>
        <w:bottom w:val="none" w:sz="0" w:space="0" w:color="auto"/>
        <w:right w:val="none" w:sz="0" w:space="0" w:color="auto"/>
      </w:divBdr>
    </w:div>
    <w:div w:id="1856310390">
      <w:bodyDiv w:val="1"/>
      <w:marLeft w:val="0"/>
      <w:marRight w:val="0"/>
      <w:marTop w:val="0"/>
      <w:marBottom w:val="0"/>
      <w:divBdr>
        <w:top w:val="none" w:sz="0" w:space="0" w:color="auto"/>
        <w:left w:val="none" w:sz="0" w:space="0" w:color="auto"/>
        <w:bottom w:val="none" w:sz="0" w:space="0" w:color="auto"/>
        <w:right w:val="none" w:sz="0" w:space="0" w:color="auto"/>
      </w:divBdr>
      <w:divsChild>
        <w:div w:id="637883267">
          <w:marLeft w:val="547"/>
          <w:marRight w:val="0"/>
          <w:marTop w:val="0"/>
          <w:marBottom w:val="240"/>
          <w:divBdr>
            <w:top w:val="none" w:sz="0" w:space="0" w:color="auto"/>
            <w:left w:val="none" w:sz="0" w:space="0" w:color="auto"/>
            <w:bottom w:val="none" w:sz="0" w:space="0" w:color="auto"/>
            <w:right w:val="none" w:sz="0" w:space="0" w:color="auto"/>
          </w:divBdr>
        </w:div>
        <w:div w:id="254292035">
          <w:marLeft w:val="547"/>
          <w:marRight w:val="0"/>
          <w:marTop w:val="0"/>
          <w:marBottom w:val="240"/>
          <w:divBdr>
            <w:top w:val="none" w:sz="0" w:space="0" w:color="auto"/>
            <w:left w:val="none" w:sz="0" w:space="0" w:color="auto"/>
            <w:bottom w:val="none" w:sz="0" w:space="0" w:color="auto"/>
            <w:right w:val="none" w:sz="0" w:space="0" w:color="auto"/>
          </w:divBdr>
        </w:div>
        <w:div w:id="660351877">
          <w:marLeft w:val="547"/>
          <w:marRight w:val="0"/>
          <w:marTop w:val="0"/>
          <w:marBottom w:val="240"/>
          <w:divBdr>
            <w:top w:val="none" w:sz="0" w:space="0" w:color="auto"/>
            <w:left w:val="none" w:sz="0" w:space="0" w:color="auto"/>
            <w:bottom w:val="none" w:sz="0" w:space="0" w:color="auto"/>
            <w:right w:val="none" w:sz="0" w:space="0" w:color="auto"/>
          </w:divBdr>
        </w:div>
        <w:div w:id="569585133">
          <w:marLeft w:val="547"/>
          <w:marRight w:val="0"/>
          <w:marTop w:val="0"/>
          <w:marBottom w:val="240"/>
          <w:divBdr>
            <w:top w:val="none" w:sz="0" w:space="0" w:color="auto"/>
            <w:left w:val="none" w:sz="0" w:space="0" w:color="auto"/>
            <w:bottom w:val="none" w:sz="0" w:space="0" w:color="auto"/>
            <w:right w:val="none" w:sz="0" w:space="0" w:color="auto"/>
          </w:divBdr>
        </w:div>
      </w:divsChild>
    </w:div>
    <w:div w:id="1906987428">
      <w:bodyDiv w:val="1"/>
      <w:marLeft w:val="0"/>
      <w:marRight w:val="0"/>
      <w:marTop w:val="0"/>
      <w:marBottom w:val="0"/>
      <w:divBdr>
        <w:top w:val="none" w:sz="0" w:space="0" w:color="auto"/>
        <w:left w:val="none" w:sz="0" w:space="0" w:color="auto"/>
        <w:bottom w:val="none" w:sz="0" w:space="0" w:color="auto"/>
        <w:right w:val="none" w:sz="0" w:space="0" w:color="auto"/>
      </w:divBdr>
      <w:divsChild>
        <w:div w:id="977422375">
          <w:marLeft w:val="547"/>
          <w:marRight w:val="0"/>
          <w:marTop w:val="0"/>
          <w:marBottom w:val="120"/>
          <w:divBdr>
            <w:top w:val="none" w:sz="0" w:space="0" w:color="auto"/>
            <w:left w:val="none" w:sz="0" w:space="0" w:color="auto"/>
            <w:bottom w:val="none" w:sz="0" w:space="0" w:color="auto"/>
            <w:right w:val="none" w:sz="0" w:space="0" w:color="auto"/>
          </w:divBdr>
        </w:div>
        <w:div w:id="2109425146">
          <w:marLeft w:val="547"/>
          <w:marRight w:val="0"/>
          <w:marTop w:val="0"/>
          <w:marBottom w:val="120"/>
          <w:divBdr>
            <w:top w:val="none" w:sz="0" w:space="0" w:color="auto"/>
            <w:left w:val="none" w:sz="0" w:space="0" w:color="auto"/>
            <w:bottom w:val="none" w:sz="0" w:space="0" w:color="auto"/>
            <w:right w:val="none" w:sz="0" w:space="0" w:color="auto"/>
          </w:divBdr>
        </w:div>
        <w:div w:id="298848455">
          <w:marLeft w:val="547"/>
          <w:marRight w:val="0"/>
          <w:marTop w:val="0"/>
          <w:marBottom w:val="120"/>
          <w:divBdr>
            <w:top w:val="none" w:sz="0" w:space="0" w:color="auto"/>
            <w:left w:val="none" w:sz="0" w:space="0" w:color="auto"/>
            <w:bottom w:val="none" w:sz="0" w:space="0" w:color="auto"/>
            <w:right w:val="none" w:sz="0" w:space="0" w:color="auto"/>
          </w:divBdr>
        </w:div>
        <w:div w:id="717826688">
          <w:marLeft w:val="547"/>
          <w:marRight w:val="0"/>
          <w:marTop w:val="0"/>
          <w:marBottom w:val="120"/>
          <w:divBdr>
            <w:top w:val="none" w:sz="0" w:space="0" w:color="auto"/>
            <w:left w:val="none" w:sz="0" w:space="0" w:color="auto"/>
            <w:bottom w:val="none" w:sz="0" w:space="0" w:color="auto"/>
            <w:right w:val="none" w:sz="0" w:space="0" w:color="auto"/>
          </w:divBdr>
        </w:div>
        <w:div w:id="1216819763">
          <w:marLeft w:val="547"/>
          <w:marRight w:val="0"/>
          <w:marTop w:val="0"/>
          <w:marBottom w:val="120"/>
          <w:divBdr>
            <w:top w:val="none" w:sz="0" w:space="0" w:color="auto"/>
            <w:left w:val="none" w:sz="0" w:space="0" w:color="auto"/>
            <w:bottom w:val="none" w:sz="0" w:space="0" w:color="auto"/>
            <w:right w:val="none" w:sz="0" w:space="0" w:color="auto"/>
          </w:divBdr>
        </w:div>
        <w:div w:id="5445540">
          <w:marLeft w:val="547"/>
          <w:marRight w:val="0"/>
          <w:marTop w:val="0"/>
          <w:marBottom w:val="120"/>
          <w:divBdr>
            <w:top w:val="none" w:sz="0" w:space="0" w:color="auto"/>
            <w:left w:val="none" w:sz="0" w:space="0" w:color="auto"/>
            <w:bottom w:val="none" w:sz="0" w:space="0" w:color="auto"/>
            <w:right w:val="none" w:sz="0" w:space="0" w:color="auto"/>
          </w:divBdr>
        </w:div>
      </w:divsChild>
    </w:div>
    <w:div w:id="1975208508">
      <w:bodyDiv w:val="1"/>
      <w:marLeft w:val="0"/>
      <w:marRight w:val="0"/>
      <w:marTop w:val="0"/>
      <w:marBottom w:val="0"/>
      <w:divBdr>
        <w:top w:val="none" w:sz="0" w:space="0" w:color="auto"/>
        <w:left w:val="none" w:sz="0" w:space="0" w:color="auto"/>
        <w:bottom w:val="none" w:sz="0" w:space="0" w:color="auto"/>
        <w:right w:val="none" w:sz="0" w:space="0" w:color="auto"/>
      </w:divBdr>
    </w:div>
    <w:div w:id="1984112585">
      <w:bodyDiv w:val="1"/>
      <w:marLeft w:val="0"/>
      <w:marRight w:val="0"/>
      <w:marTop w:val="0"/>
      <w:marBottom w:val="0"/>
      <w:divBdr>
        <w:top w:val="none" w:sz="0" w:space="0" w:color="auto"/>
        <w:left w:val="none" w:sz="0" w:space="0" w:color="auto"/>
        <w:bottom w:val="none" w:sz="0" w:space="0" w:color="auto"/>
        <w:right w:val="none" w:sz="0" w:space="0" w:color="auto"/>
      </w:divBdr>
      <w:divsChild>
        <w:div w:id="898977600">
          <w:marLeft w:val="0"/>
          <w:marRight w:val="0"/>
          <w:marTop w:val="0"/>
          <w:marBottom w:val="0"/>
          <w:divBdr>
            <w:top w:val="none" w:sz="0" w:space="0" w:color="auto"/>
            <w:left w:val="none" w:sz="0" w:space="0" w:color="auto"/>
            <w:bottom w:val="none" w:sz="0" w:space="0" w:color="auto"/>
            <w:right w:val="none" w:sz="0" w:space="0" w:color="auto"/>
          </w:divBdr>
        </w:div>
        <w:div w:id="1504205134">
          <w:marLeft w:val="0"/>
          <w:marRight w:val="0"/>
          <w:marTop w:val="0"/>
          <w:marBottom w:val="0"/>
          <w:divBdr>
            <w:top w:val="none" w:sz="0" w:space="0" w:color="auto"/>
            <w:left w:val="none" w:sz="0" w:space="0" w:color="auto"/>
            <w:bottom w:val="none" w:sz="0" w:space="0" w:color="auto"/>
            <w:right w:val="none" w:sz="0" w:space="0" w:color="auto"/>
          </w:divBdr>
        </w:div>
        <w:div w:id="363478155">
          <w:marLeft w:val="0"/>
          <w:marRight w:val="0"/>
          <w:marTop w:val="0"/>
          <w:marBottom w:val="0"/>
          <w:divBdr>
            <w:top w:val="none" w:sz="0" w:space="0" w:color="auto"/>
            <w:left w:val="none" w:sz="0" w:space="0" w:color="auto"/>
            <w:bottom w:val="none" w:sz="0" w:space="0" w:color="auto"/>
            <w:right w:val="none" w:sz="0" w:space="0" w:color="auto"/>
          </w:divBdr>
        </w:div>
        <w:div w:id="704260161">
          <w:marLeft w:val="0"/>
          <w:marRight w:val="0"/>
          <w:marTop w:val="0"/>
          <w:marBottom w:val="0"/>
          <w:divBdr>
            <w:top w:val="none" w:sz="0" w:space="0" w:color="auto"/>
            <w:left w:val="none" w:sz="0" w:space="0" w:color="auto"/>
            <w:bottom w:val="none" w:sz="0" w:space="0" w:color="auto"/>
            <w:right w:val="none" w:sz="0" w:space="0" w:color="auto"/>
          </w:divBdr>
        </w:div>
        <w:div w:id="1649364764">
          <w:marLeft w:val="0"/>
          <w:marRight w:val="0"/>
          <w:marTop w:val="0"/>
          <w:marBottom w:val="0"/>
          <w:divBdr>
            <w:top w:val="none" w:sz="0" w:space="0" w:color="auto"/>
            <w:left w:val="none" w:sz="0" w:space="0" w:color="auto"/>
            <w:bottom w:val="none" w:sz="0" w:space="0" w:color="auto"/>
            <w:right w:val="none" w:sz="0" w:space="0" w:color="auto"/>
          </w:divBdr>
        </w:div>
        <w:div w:id="2030989554">
          <w:marLeft w:val="0"/>
          <w:marRight w:val="0"/>
          <w:marTop w:val="0"/>
          <w:marBottom w:val="0"/>
          <w:divBdr>
            <w:top w:val="none" w:sz="0" w:space="0" w:color="auto"/>
            <w:left w:val="none" w:sz="0" w:space="0" w:color="auto"/>
            <w:bottom w:val="none" w:sz="0" w:space="0" w:color="auto"/>
            <w:right w:val="none" w:sz="0" w:space="0" w:color="auto"/>
          </w:divBdr>
        </w:div>
        <w:div w:id="385228284">
          <w:marLeft w:val="0"/>
          <w:marRight w:val="0"/>
          <w:marTop w:val="0"/>
          <w:marBottom w:val="0"/>
          <w:divBdr>
            <w:top w:val="none" w:sz="0" w:space="0" w:color="auto"/>
            <w:left w:val="none" w:sz="0" w:space="0" w:color="auto"/>
            <w:bottom w:val="none" w:sz="0" w:space="0" w:color="auto"/>
            <w:right w:val="none" w:sz="0" w:space="0" w:color="auto"/>
          </w:divBdr>
        </w:div>
        <w:div w:id="1719157658">
          <w:marLeft w:val="0"/>
          <w:marRight w:val="0"/>
          <w:marTop w:val="0"/>
          <w:marBottom w:val="0"/>
          <w:divBdr>
            <w:top w:val="none" w:sz="0" w:space="0" w:color="auto"/>
            <w:left w:val="none" w:sz="0" w:space="0" w:color="auto"/>
            <w:bottom w:val="none" w:sz="0" w:space="0" w:color="auto"/>
            <w:right w:val="none" w:sz="0" w:space="0" w:color="auto"/>
          </w:divBdr>
        </w:div>
        <w:div w:id="362947914">
          <w:marLeft w:val="0"/>
          <w:marRight w:val="0"/>
          <w:marTop w:val="0"/>
          <w:marBottom w:val="0"/>
          <w:divBdr>
            <w:top w:val="none" w:sz="0" w:space="0" w:color="auto"/>
            <w:left w:val="none" w:sz="0" w:space="0" w:color="auto"/>
            <w:bottom w:val="none" w:sz="0" w:space="0" w:color="auto"/>
            <w:right w:val="none" w:sz="0" w:space="0" w:color="auto"/>
          </w:divBdr>
        </w:div>
        <w:div w:id="606352786">
          <w:marLeft w:val="0"/>
          <w:marRight w:val="0"/>
          <w:marTop w:val="0"/>
          <w:marBottom w:val="0"/>
          <w:divBdr>
            <w:top w:val="none" w:sz="0" w:space="0" w:color="auto"/>
            <w:left w:val="none" w:sz="0" w:space="0" w:color="auto"/>
            <w:bottom w:val="none" w:sz="0" w:space="0" w:color="auto"/>
            <w:right w:val="none" w:sz="0" w:space="0" w:color="auto"/>
          </w:divBdr>
        </w:div>
        <w:div w:id="800151949">
          <w:marLeft w:val="0"/>
          <w:marRight w:val="0"/>
          <w:marTop w:val="0"/>
          <w:marBottom w:val="0"/>
          <w:divBdr>
            <w:top w:val="none" w:sz="0" w:space="0" w:color="auto"/>
            <w:left w:val="none" w:sz="0" w:space="0" w:color="auto"/>
            <w:bottom w:val="none" w:sz="0" w:space="0" w:color="auto"/>
            <w:right w:val="none" w:sz="0" w:space="0" w:color="auto"/>
          </w:divBdr>
        </w:div>
        <w:div w:id="114906299">
          <w:marLeft w:val="0"/>
          <w:marRight w:val="0"/>
          <w:marTop w:val="0"/>
          <w:marBottom w:val="0"/>
          <w:divBdr>
            <w:top w:val="none" w:sz="0" w:space="0" w:color="auto"/>
            <w:left w:val="none" w:sz="0" w:space="0" w:color="auto"/>
            <w:bottom w:val="none" w:sz="0" w:space="0" w:color="auto"/>
            <w:right w:val="none" w:sz="0" w:space="0" w:color="auto"/>
          </w:divBdr>
        </w:div>
        <w:div w:id="852958361">
          <w:marLeft w:val="0"/>
          <w:marRight w:val="0"/>
          <w:marTop w:val="0"/>
          <w:marBottom w:val="0"/>
          <w:divBdr>
            <w:top w:val="none" w:sz="0" w:space="0" w:color="auto"/>
            <w:left w:val="none" w:sz="0" w:space="0" w:color="auto"/>
            <w:bottom w:val="none" w:sz="0" w:space="0" w:color="auto"/>
            <w:right w:val="none" w:sz="0" w:space="0" w:color="auto"/>
          </w:divBdr>
        </w:div>
        <w:div w:id="1023243629">
          <w:marLeft w:val="0"/>
          <w:marRight w:val="0"/>
          <w:marTop w:val="0"/>
          <w:marBottom w:val="0"/>
          <w:divBdr>
            <w:top w:val="none" w:sz="0" w:space="0" w:color="auto"/>
            <w:left w:val="none" w:sz="0" w:space="0" w:color="auto"/>
            <w:bottom w:val="none" w:sz="0" w:space="0" w:color="auto"/>
            <w:right w:val="none" w:sz="0" w:space="0" w:color="auto"/>
          </w:divBdr>
        </w:div>
        <w:div w:id="1870144741">
          <w:marLeft w:val="0"/>
          <w:marRight w:val="0"/>
          <w:marTop w:val="0"/>
          <w:marBottom w:val="0"/>
          <w:divBdr>
            <w:top w:val="none" w:sz="0" w:space="0" w:color="auto"/>
            <w:left w:val="none" w:sz="0" w:space="0" w:color="auto"/>
            <w:bottom w:val="none" w:sz="0" w:space="0" w:color="auto"/>
            <w:right w:val="none" w:sz="0" w:space="0" w:color="auto"/>
          </w:divBdr>
        </w:div>
        <w:div w:id="1944342744">
          <w:marLeft w:val="0"/>
          <w:marRight w:val="0"/>
          <w:marTop w:val="0"/>
          <w:marBottom w:val="0"/>
          <w:divBdr>
            <w:top w:val="none" w:sz="0" w:space="0" w:color="auto"/>
            <w:left w:val="none" w:sz="0" w:space="0" w:color="auto"/>
            <w:bottom w:val="none" w:sz="0" w:space="0" w:color="auto"/>
            <w:right w:val="none" w:sz="0" w:space="0" w:color="auto"/>
          </w:divBdr>
        </w:div>
        <w:div w:id="257713708">
          <w:marLeft w:val="0"/>
          <w:marRight w:val="0"/>
          <w:marTop w:val="0"/>
          <w:marBottom w:val="0"/>
          <w:divBdr>
            <w:top w:val="none" w:sz="0" w:space="0" w:color="auto"/>
            <w:left w:val="none" w:sz="0" w:space="0" w:color="auto"/>
            <w:bottom w:val="none" w:sz="0" w:space="0" w:color="auto"/>
            <w:right w:val="none" w:sz="0" w:space="0" w:color="auto"/>
          </w:divBdr>
        </w:div>
        <w:div w:id="1148085379">
          <w:marLeft w:val="0"/>
          <w:marRight w:val="0"/>
          <w:marTop w:val="0"/>
          <w:marBottom w:val="0"/>
          <w:divBdr>
            <w:top w:val="none" w:sz="0" w:space="0" w:color="auto"/>
            <w:left w:val="none" w:sz="0" w:space="0" w:color="auto"/>
            <w:bottom w:val="none" w:sz="0" w:space="0" w:color="auto"/>
            <w:right w:val="none" w:sz="0" w:space="0" w:color="auto"/>
          </w:divBdr>
        </w:div>
        <w:div w:id="166986634">
          <w:marLeft w:val="0"/>
          <w:marRight w:val="0"/>
          <w:marTop w:val="0"/>
          <w:marBottom w:val="0"/>
          <w:divBdr>
            <w:top w:val="none" w:sz="0" w:space="0" w:color="auto"/>
            <w:left w:val="none" w:sz="0" w:space="0" w:color="auto"/>
            <w:bottom w:val="none" w:sz="0" w:space="0" w:color="auto"/>
            <w:right w:val="none" w:sz="0" w:space="0" w:color="auto"/>
          </w:divBdr>
        </w:div>
        <w:div w:id="1400590993">
          <w:marLeft w:val="0"/>
          <w:marRight w:val="0"/>
          <w:marTop w:val="0"/>
          <w:marBottom w:val="0"/>
          <w:divBdr>
            <w:top w:val="none" w:sz="0" w:space="0" w:color="auto"/>
            <w:left w:val="none" w:sz="0" w:space="0" w:color="auto"/>
            <w:bottom w:val="none" w:sz="0" w:space="0" w:color="auto"/>
            <w:right w:val="none" w:sz="0" w:space="0" w:color="auto"/>
          </w:divBdr>
        </w:div>
        <w:div w:id="389112331">
          <w:marLeft w:val="0"/>
          <w:marRight w:val="0"/>
          <w:marTop w:val="0"/>
          <w:marBottom w:val="0"/>
          <w:divBdr>
            <w:top w:val="none" w:sz="0" w:space="0" w:color="auto"/>
            <w:left w:val="none" w:sz="0" w:space="0" w:color="auto"/>
            <w:bottom w:val="none" w:sz="0" w:space="0" w:color="auto"/>
            <w:right w:val="none" w:sz="0" w:space="0" w:color="auto"/>
          </w:divBdr>
        </w:div>
        <w:div w:id="1851944604">
          <w:marLeft w:val="0"/>
          <w:marRight w:val="0"/>
          <w:marTop w:val="0"/>
          <w:marBottom w:val="0"/>
          <w:divBdr>
            <w:top w:val="none" w:sz="0" w:space="0" w:color="auto"/>
            <w:left w:val="none" w:sz="0" w:space="0" w:color="auto"/>
            <w:bottom w:val="none" w:sz="0" w:space="0" w:color="auto"/>
            <w:right w:val="none" w:sz="0" w:space="0" w:color="auto"/>
          </w:divBdr>
        </w:div>
      </w:divsChild>
    </w:div>
    <w:div w:id="2008091703">
      <w:bodyDiv w:val="1"/>
      <w:marLeft w:val="0"/>
      <w:marRight w:val="0"/>
      <w:marTop w:val="0"/>
      <w:marBottom w:val="0"/>
      <w:divBdr>
        <w:top w:val="none" w:sz="0" w:space="0" w:color="auto"/>
        <w:left w:val="none" w:sz="0" w:space="0" w:color="auto"/>
        <w:bottom w:val="none" w:sz="0" w:space="0" w:color="auto"/>
        <w:right w:val="none" w:sz="0" w:space="0" w:color="auto"/>
      </w:divBdr>
    </w:div>
    <w:div w:id="2044087561">
      <w:bodyDiv w:val="1"/>
      <w:marLeft w:val="0"/>
      <w:marRight w:val="0"/>
      <w:marTop w:val="0"/>
      <w:marBottom w:val="0"/>
      <w:divBdr>
        <w:top w:val="none" w:sz="0" w:space="0" w:color="auto"/>
        <w:left w:val="none" w:sz="0" w:space="0" w:color="auto"/>
        <w:bottom w:val="none" w:sz="0" w:space="0" w:color="auto"/>
        <w:right w:val="none" w:sz="0" w:space="0" w:color="auto"/>
      </w:divBdr>
      <w:divsChild>
        <w:div w:id="875967848">
          <w:marLeft w:val="0"/>
          <w:marRight w:val="0"/>
          <w:marTop w:val="0"/>
          <w:marBottom w:val="0"/>
          <w:divBdr>
            <w:top w:val="none" w:sz="0" w:space="0" w:color="auto"/>
            <w:left w:val="none" w:sz="0" w:space="0" w:color="auto"/>
            <w:bottom w:val="none" w:sz="0" w:space="0" w:color="auto"/>
            <w:right w:val="none" w:sz="0" w:space="0" w:color="auto"/>
          </w:divBdr>
        </w:div>
        <w:div w:id="1930890238">
          <w:marLeft w:val="0"/>
          <w:marRight w:val="0"/>
          <w:marTop w:val="0"/>
          <w:marBottom w:val="0"/>
          <w:divBdr>
            <w:top w:val="none" w:sz="0" w:space="0" w:color="auto"/>
            <w:left w:val="none" w:sz="0" w:space="0" w:color="auto"/>
            <w:bottom w:val="none" w:sz="0" w:space="0" w:color="auto"/>
            <w:right w:val="none" w:sz="0" w:space="0" w:color="auto"/>
          </w:divBdr>
        </w:div>
        <w:div w:id="527643715">
          <w:marLeft w:val="0"/>
          <w:marRight w:val="0"/>
          <w:marTop w:val="0"/>
          <w:marBottom w:val="0"/>
          <w:divBdr>
            <w:top w:val="none" w:sz="0" w:space="0" w:color="auto"/>
            <w:left w:val="none" w:sz="0" w:space="0" w:color="auto"/>
            <w:bottom w:val="none" w:sz="0" w:space="0" w:color="auto"/>
            <w:right w:val="none" w:sz="0" w:space="0" w:color="auto"/>
          </w:divBdr>
        </w:div>
      </w:divsChild>
    </w:div>
    <w:div w:id="2057658752">
      <w:bodyDiv w:val="1"/>
      <w:marLeft w:val="0"/>
      <w:marRight w:val="0"/>
      <w:marTop w:val="0"/>
      <w:marBottom w:val="0"/>
      <w:divBdr>
        <w:top w:val="none" w:sz="0" w:space="0" w:color="auto"/>
        <w:left w:val="none" w:sz="0" w:space="0" w:color="auto"/>
        <w:bottom w:val="none" w:sz="0" w:space="0" w:color="auto"/>
        <w:right w:val="none" w:sz="0" w:space="0" w:color="auto"/>
      </w:divBdr>
      <w:divsChild>
        <w:div w:id="1752001609">
          <w:marLeft w:val="0"/>
          <w:marRight w:val="0"/>
          <w:marTop w:val="0"/>
          <w:marBottom w:val="0"/>
          <w:divBdr>
            <w:top w:val="none" w:sz="0" w:space="0" w:color="auto"/>
            <w:left w:val="none" w:sz="0" w:space="0" w:color="auto"/>
            <w:bottom w:val="none" w:sz="0" w:space="0" w:color="auto"/>
            <w:right w:val="none" w:sz="0" w:space="0" w:color="auto"/>
          </w:divBdr>
        </w:div>
        <w:div w:id="1370758464">
          <w:marLeft w:val="0"/>
          <w:marRight w:val="0"/>
          <w:marTop w:val="0"/>
          <w:marBottom w:val="0"/>
          <w:divBdr>
            <w:top w:val="none" w:sz="0" w:space="0" w:color="auto"/>
            <w:left w:val="none" w:sz="0" w:space="0" w:color="auto"/>
            <w:bottom w:val="none" w:sz="0" w:space="0" w:color="auto"/>
            <w:right w:val="none" w:sz="0" w:space="0" w:color="auto"/>
          </w:divBdr>
        </w:div>
        <w:div w:id="515772077">
          <w:marLeft w:val="0"/>
          <w:marRight w:val="0"/>
          <w:marTop w:val="0"/>
          <w:marBottom w:val="0"/>
          <w:divBdr>
            <w:top w:val="none" w:sz="0" w:space="0" w:color="auto"/>
            <w:left w:val="none" w:sz="0" w:space="0" w:color="auto"/>
            <w:bottom w:val="none" w:sz="0" w:space="0" w:color="auto"/>
            <w:right w:val="none" w:sz="0" w:space="0" w:color="auto"/>
          </w:divBdr>
        </w:div>
        <w:div w:id="542013700">
          <w:marLeft w:val="0"/>
          <w:marRight w:val="0"/>
          <w:marTop w:val="0"/>
          <w:marBottom w:val="0"/>
          <w:divBdr>
            <w:top w:val="none" w:sz="0" w:space="0" w:color="auto"/>
            <w:left w:val="none" w:sz="0" w:space="0" w:color="auto"/>
            <w:bottom w:val="none" w:sz="0" w:space="0" w:color="auto"/>
            <w:right w:val="none" w:sz="0" w:space="0" w:color="auto"/>
          </w:divBdr>
        </w:div>
        <w:div w:id="800268586">
          <w:marLeft w:val="0"/>
          <w:marRight w:val="0"/>
          <w:marTop w:val="0"/>
          <w:marBottom w:val="0"/>
          <w:divBdr>
            <w:top w:val="none" w:sz="0" w:space="0" w:color="auto"/>
            <w:left w:val="none" w:sz="0" w:space="0" w:color="auto"/>
            <w:bottom w:val="none" w:sz="0" w:space="0" w:color="auto"/>
            <w:right w:val="none" w:sz="0" w:space="0" w:color="auto"/>
          </w:divBdr>
        </w:div>
        <w:div w:id="1580022179">
          <w:marLeft w:val="0"/>
          <w:marRight w:val="0"/>
          <w:marTop w:val="0"/>
          <w:marBottom w:val="0"/>
          <w:divBdr>
            <w:top w:val="none" w:sz="0" w:space="0" w:color="auto"/>
            <w:left w:val="none" w:sz="0" w:space="0" w:color="auto"/>
            <w:bottom w:val="none" w:sz="0" w:space="0" w:color="auto"/>
            <w:right w:val="none" w:sz="0" w:space="0" w:color="auto"/>
          </w:divBdr>
        </w:div>
        <w:div w:id="754672503">
          <w:marLeft w:val="0"/>
          <w:marRight w:val="0"/>
          <w:marTop w:val="0"/>
          <w:marBottom w:val="0"/>
          <w:divBdr>
            <w:top w:val="none" w:sz="0" w:space="0" w:color="auto"/>
            <w:left w:val="none" w:sz="0" w:space="0" w:color="auto"/>
            <w:bottom w:val="none" w:sz="0" w:space="0" w:color="auto"/>
            <w:right w:val="none" w:sz="0" w:space="0" w:color="auto"/>
          </w:divBdr>
        </w:div>
        <w:div w:id="2078548480">
          <w:marLeft w:val="0"/>
          <w:marRight w:val="0"/>
          <w:marTop w:val="0"/>
          <w:marBottom w:val="0"/>
          <w:divBdr>
            <w:top w:val="none" w:sz="0" w:space="0" w:color="auto"/>
            <w:left w:val="none" w:sz="0" w:space="0" w:color="auto"/>
            <w:bottom w:val="none" w:sz="0" w:space="0" w:color="auto"/>
            <w:right w:val="none" w:sz="0" w:space="0" w:color="auto"/>
          </w:divBdr>
        </w:div>
        <w:div w:id="1549681568">
          <w:marLeft w:val="0"/>
          <w:marRight w:val="0"/>
          <w:marTop w:val="0"/>
          <w:marBottom w:val="0"/>
          <w:divBdr>
            <w:top w:val="none" w:sz="0" w:space="0" w:color="auto"/>
            <w:left w:val="none" w:sz="0" w:space="0" w:color="auto"/>
            <w:bottom w:val="none" w:sz="0" w:space="0" w:color="auto"/>
            <w:right w:val="none" w:sz="0" w:space="0" w:color="auto"/>
          </w:divBdr>
        </w:div>
        <w:div w:id="1942562960">
          <w:marLeft w:val="0"/>
          <w:marRight w:val="0"/>
          <w:marTop w:val="0"/>
          <w:marBottom w:val="0"/>
          <w:divBdr>
            <w:top w:val="none" w:sz="0" w:space="0" w:color="auto"/>
            <w:left w:val="none" w:sz="0" w:space="0" w:color="auto"/>
            <w:bottom w:val="none" w:sz="0" w:space="0" w:color="auto"/>
            <w:right w:val="none" w:sz="0" w:space="0" w:color="auto"/>
          </w:divBdr>
        </w:div>
        <w:div w:id="991369597">
          <w:marLeft w:val="0"/>
          <w:marRight w:val="0"/>
          <w:marTop w:val="0"/>
          <w:marBottom w:val="0"/>
          <w:divBdr>
            <w:top w:val="none" w:sz="0" w:space="0" w:color="auto"/>
            <w:left w:val="none" w:sz="0" w:space="0" w:color="auto"/>
            <w:bottom w:val="none" w:sz="0" w:space="0" w:color="auto"/>
            <w:right w:val="none" w:sz="0" w:space="0" w:color="auto"/>
          </w:divBdr>
        </w:div>
        <w:div w:id="1612938097">
          <w:marLeft w:val="0"/>
          <w:marRight w:val="0"/>
          <w:marTop w:val="0"/>
          <w:marBottom w:val="0"/>
          <w:divBdr>
            <w:top w:val="none" w:sz="0" w:space="0" w:color="auto"/>
            <w:left w:val="none" w:sz="0" w:space="0" w:color="auto"/>
            <w:bottom w:val="none" w:sz="0" w:space="0" w:color="auto"/>
            <w:right w:val="none" w:sz="0" w:space="0" w:color="auto"/>
          </w:divBdr>
        </w:div>
        <w:div w:id="1002046688">
          <w:marLeft w:val="0"/>
          <w:marRight w:val="0"/>
          <w:marTop w:val="0"/>
          <w:marBottom w:val="0"/>
          <w:divBdr>
            <w:top w:val="none" w:sz="0" w:space="0" w:color="auto"/>
            <w:left w:val="none" w:sz="0" w:space="0" w:color="auto"/>
            <w:bottom w:val="none" w:sz="0" w:space="0" w:color="auto"/>
            <w:right w:val="none" w:sz="0" w:space="0" w:color="auto"/>
          </w:divBdr>
        </w:div>
        <w:div w:id="555698506">
          <w:marLeft w:val="0"/>
          <w:marRight w:val="0"/>
          <w:marTop w:val="0"/>
          <w:marBottom w:val="0"/>
          <w:divBdr>
            <w:top w:val="none" w:sz="0" w:space="0" w:color="auto"/>
            <w:left w:val="none" w:sz="0" w:space="0" w:color="auto"/>
            <w:bottom w:val="none" w:sz="0" w:space="0" w:color="auto"/>
            <w:right w:val="none" w:sz="0" w:space="0" w:color="auto"/>
          </w:divBdr>
        </w:div>
        <w:div w:id="1225288646">
          <w:marLeft w:val="0"/>
          <w:marRight w:val="0"/>
          <w:marTop w:val="0"/>
          <w:marBottom w:val="0"/>
          <w:divBdr>
            <w:top w:val="none" w:sz="0" w:space="0" w:color="auto"/>
            <w:left w:val="none" w:sz="0" w:space="0" w:color="auto"/>
            <w:bottom w:val="none" w:sz="0" w:space="0" w:color="auto"/>
            <w:right w:val="none" w:sz="0" w:space="0" w:color="auto"/>
          </w:divBdr>
        </w:div>
        <w:div w:id="852769643">
          <w:marLeft w:val="0"/>
          <w:marRight w:val="0"/>
          <w:marTop w:val="0"/>
          <w:marBottom w:val="0"/>
          <w:divBdr>
            <w:top w:val="none" w:sz="0" w:space="0" w:color="auto"/>
            <w:left w:val="none" w:sz="0" w:space="0" w:color="auto"/>
            <w:bottom w:val="none" w:sz="0" w:space="0" w:color="auto"/>
            <w:right w:val="none" w:sz="0" w:space="0" w:color="auto"/>
          </w:divBdr>
        </w:div>
        <w:div w:id="136923495">
          <w:marLeft w:val="0"/>
          <w:marRight w:val="0"/>
          <w:marTop w:val="0"/>
          <w:marBottom w:val="0"/>
          <w:divBdr>
            <w:top w:val="none" w:sz="0" w:space="0" w:color="auto"/>
            <w:left w:val="none" w:sz="0" w:space="0" w:color="auto"/>
            <w:bottom w:val="none" w:sz="0" w:space="0" w:color="auto"/>
            <w:right w:val="none" w:sz="0" w:space="0" w:color="auto"/>
          </w:divBdr>
        </w:div>
        <w:div w:id="162818959">
          <w:marLeft w:val="0"/>
          <w:marRight w:val="0"/>
          <w:marTop w:val="0"/>
          <w:marBottom w:val="0"/>
          <w:divBdr>
            <w:top w:val="none" w:sz="0" w:space="0" w:color="auto"/>
            <w:left w:val="none" w:sz="0" w:space="0" w:color="auto"/>
            <w:bottom w:val="none" w:sz="0" w:space="0" w:color="auto"/>
            <w:right w:val="none" w:sz="0" w:space="0" w:color="auto"/>
          </w:divBdr>
        </w:div>
        <w:div w:id="74713794">
          <w:marLeft w:val="0"/>
          <w:marRight w:val="0"/>
          <w:marTop w:val="0"/>
          <w:marBottom w:val="0"/>
          <w:divBdr>
            <w:top w:val="none" w:sz="0" w:space="0" w:color="auto"/>
            <w:left w:val="none" w:sz="0" w:space="0" w:color="auto"/>
            <w:bottom w:val="none" w:sz="0" w:space="0" w:color="auto"/>
            <w:right w:val="none" w:sz="0" w:space="0" w:color="auto"/>
          </w:divBdr>
        </w:div>
        <w:div w:id="972755304">
          <w:marLeft w:val="0"/>
          <w:marRight w:val="0"/>
          <w:marTop w:val="0"/>
          <w:marBottom w:val="0"/>
          <w:divBdr>
            <w:top w:val="none" w:sz="0" w:space="0" w:color="auto"/>
            <w:left w:val="none" w:sz="0" w:space="0" w:color="auto"/>
            <w:bottom w:val="none" w:sz="0" w:space="0" w:color="auto"/>
            <w:right w:val="none" w:sz="0" w:space="0" w:color="auto"/>
          </w:divBdr>
        </w:div>
        <w:div w:id="1059788550">
          <w:marLeft w:val="0"/>
          <w:marRight w:val="0"/>
          <w:marTop w:val="0"/>
          <w:marBottom w:val="0"/>
          <w:divBdr>
            <w:top w:val="none" w:sz="0" w:space="0" w:color="auto"/>
            <w:left w:val="none" w:sz="0" w:space="0" w:color="auto"/>
            <w:bottom w:val="none" w:sz="0" w:space="0" w:color="auto"/>
            <w:right w:val="none" w:sz="0" w:space="0" w:color="auto"/>
          </w:divBdr>
        </w:div>
        <w:div w:id="1084449345">
          <w:marLeft w:val="0"/>
          <w:marRight w:val="0"/>
          <w:marTop w:val="0"/>
          <w:marBottom w:val="0"/>
          <w:divBdr>
            <w:top w:val="none" w:sz="0" w:space="0" w:color="auto"/>
            <w:left w:val="none" w:sz="0" w:space="0" w:color="auto"/>
            <w:bottom w:val="none" w:sz="0" w:space="0" w:color="auto"/>
            <w:right w:val="none" w:sz="0" w:space="0" w:color="auto"/>
          </w:divBdr>
        </w:div>
        <w:div w:id="1923374675">
          <w:marLeft w:val="0"/>
          <w:marRight w:val="0"/>
          <w:marTop w:val="0"/>
          <w:marBottom w:val="0"/>
          <w:divBdr>
            <w:top w:val="none" w:sz="0" w:space="0" w:color="auto"/>
            <w:left w:val="none" w:sz="0" w:space="0" w:color="auto"/>
            <w:bottom w:val="none" w:sz="0" w:space="0" w:color="auto"/>
            <w:right w:val="none" w:sz="0" w:space="0" w:color="auto"/>
          </w:divBdr>
        </w:div>
        <w:div w:id="1281184820">
          <w:marLeft w:val="0"/>
          <w:marRight w:val="0"/>
          <w:marTop w:val="0"/>
          <w:marBottom w:val="0"/>
          <w:divBdr>
            <w:top w:val="none" w:sz="0" w:space="0" w:color="auto"/>
            <w:left w:val="none" w:sz="0" w:space="0" w:color="auto"/>
            <w:bottom w:val="none" w:sz="0" w:space="0" w:color="auto"/>
            <w:right w:val="none" w:sz="0" w:space="0" w:color="auto"/>
          </w:divBdr>
        </w:div>
        <w:div w:id="1922986310">
          <w:marLeft w:val="0"/>
          <w:marRight w:val="0"/>
          <w:marTop w:val="0"/>
          <w:marBottom w:val="0"/>
          <w:divBdr>
            <w:top w:val="none" w:sz="0" w:space="0" w:color="auto"/>
            <w:left w:val="none" w:sz="0" w:space="0" w:color="auto"/>
            <w:bottom w:val="none" w:sz="0" w:space="0" w:color="auto"/>
            <w:right w:val="none" w:sz="0" w:space="0" w:color="auto"/>
          </w:divBdr>
        </w:div>
        <w:div w:id="1015350792">
          <w:marLeft w:val="0"/>
          <w:marRight w:val="0"/>
          <w:marTop w:val="0"/>
          <w:marBottom w:val="0"/>
          <w:divBdr>
            <w:top w:val="none" w:sz="0" w:space="0" w:color="auto"/>
            <w:left w:val="none" w:sz="0" w:space="0" w:color="auto"/>
            <w:bottom w:val="none" w:sz="0" w:space="0" w:color="auto"/>
            <w:right w:val="none" w:sz="0" w:space="0" w:color="auto"/>
          </w:divBdr>
        </w:div>
        <w:div w:id="1759984459">
          <w:marLeft w:val="0"/>
          <w:marRight w:val="0"/>
          <w:marTop w:val="0"/>
          <w:marBottom w:val="0"/>
          <w:divBdr>
            <w:top w:val="none" w:sz="0" w:space="0" w:color="auto"/>
            <w:left w:val="none" w:sz="0" w:space="0" w:color="auto"/>
            <w:bottom w:val="none" w:sz="0" w:space="0" w:color="auto"/>
            <w:right w:val="none" w:sz="0" w:space="0" w:color="auto"/>
          </w:divBdr>
        </w:div>
        <w:div w:id="886603364">
          <w:marLeft w:val="0"/>
          <w:marRight w:val="0"/>
          <w:marTop w:val="0"/>
          <w:marBottom w:val="0"/>
          <w:divBdr>
            <w:top w:val="none" w:sz="0" w:space="0" w:color="auto"/>
            <w:left w:val="none" w:sz="0" w:space="0" w:color="auto"/>
            <w:bottom w:val="none" w:sz="0" w:space="0" w:color="auto"/>
            <w:right w:val="none" w:sz="0" w:space="0" w:color="auto"/>
          </w:divBdr>
        </w:div>
        <w:div w:id="1959677970">
          <w:marLeft w:val="0"/>
          <w:marRight w:val="0"/>
          <w:marTop w:val="0"/>
          <w:marBottom w:val="0"/>
          <w:divBdr>
            <w:top w:val="none" w:sz="0" w:space="0" w:color="auto"/>
            <w:left w:val="none" w:sz="0" w:space="0" w:color="auto"/>
            <w:bottom w:val="none" w:sz="0" w:space="0" w:color="auto"/>
            <w:right w:val="none" w:sz="0" w:space="0" w:color="auto"/>
          </w:divBdr>
        </w:div>
        <w:div w:id="1690327153">
          <w:marLeft w:val="0"/>
          <w:marRight w:val="0"/>
          <w:marTop w:val="0"/>
          <w:marBottom w:val="0"/>
          <w:divBdr>
            <w:top w:val="none" w:sz="0" w:space="0" w:color="auto"/>
            <w:left w:val="none" w:sz="0" w:space="0" w:color="auto"/>
            <w:bottom w:val="none" w:sz="0" w:space="0" w:color="auto"/>
            <w:right w:val="none" w:sz="0" w:space="0" w:color="auto"/>
          </w:divBdr>
        </w:div>
        <w:div w:id="202524822">
          <w:marLeft w:val="0"/>
          <w:marRight w:val="0"/>
          <w:marTop w:val="0"/>
          <w:marBottom w:val="0"/>
          <w:divBdr>
            <w:top w:val="none" w:sz="0" w:space="0" w:color="auto"/>
            <w:left w:val="none" w:sz="0" w:space="0" w:color="auto"/>
            <w:bottom w:val="none" w:sz="0" w:space="0" w:color="auto"/>
            <w:right w:val="none" w:sz="0" w:space="0" w:color="auto"/>
          </w:divBdr>
        </w:div>
        <w:div w:id="1179388969">
          <w:marLeft w:val="0"/>
          <w:marRight w:val="0"/>
          <w:marTop w:val="0"/>
          <w:marBottom w:val="0"/>
          <w:divBdr>
            <w:top w:val="none" w:sz="0" w:space="0" w:color="auto"/>
            <w:left w:val="none" w:sz="0" w:space="0" w:color="auto"/>
            <w:bottom w:val="none" w:sz="0" w:space="0" w:color="auto"/>
            <w:right w:val="none" w:sz="0" w:space="0" w:color="auto"/>
          </w:divBdr>
        </w:div>
        <w:div w:id="301620231">
          <w:marLeft w:val="0"/>
          <w:marRight w:val="0"/>
          <w:marTop w:val="0"/>
          <w:marBottom w:val="0"/>
          <w:divBdr>
            <w:top w:val="none" w:sz="0" w:space="0" w:color="auto"/>
            <w:left w:val="none" w:sz="0" w:space="0" w:color="auto"/>
            <w:bottom w:val="none" w:sz="0" w:space="0" w:color="auto"/>
            <w:right w:val="none" w:sz="0" w:space="0" w:color="auto"/>
          </w:divBdr>
        </w:div>
        <w:div w:id="516046820">
          <w:marLeft w:val="0"/>
          <w:marRight w:val="0"/>
          <w:marTop w:val="0"/>
          <w:marBottom w:val="0"/>
          <w:divBdr>
            <w:top w:val="none" w:sz="0" w:space="0" w:color="auto"/>
            <w:left w:val="none" w:sz="0" w:space="0" w:color="auto"/>
            <w:bottom w:val="none" w:sz="0" w:space="0" w:color="auto"/>
            <w:right w:val="none" w:sz="0" w:space="0" w:color="auto"/>
          </w:divBdr>
        </w:div>
        <w:div w:id="507136176">
          <w:marLeft w:val="0"/>
          <w:marRight w:val="0"/>
          <w:marTop w:val="0"/>
          <w:marBottom w:val="0"/>
          <w:divBdr>
            <w:top w:val="none" w:sz="0" w:space="0" w:color="auto"/>
            <w:left w:val="none" w:sz="0" w:space="0" w:color="auto"/>
            <w:bottom w:val="none" w:sz="0" w:space="0" w:color="auto"/>
            <w:right w:val="none" w:sz="0" w:space="0" w:color="auto"/>
          </w:divBdr>
        </w:div>
        <w:div w:id="675035856">
          <w:marLeft w:val="0"/>
          <w:marRight w:val="0"/>
          <w:marTop w:val="0"/>
          <w:marBottom w:val="0"/>
          <w:divBdr>
            <w:top w:val="none" w:sz="0" w:space="0" w:color="auto"/>
            <w:left w:val="none" w:sz="0" w:space="0" w:color="auto"/>
            <w:bottom w:val="none" w:sz="0" w:space="0" w:color="auto"/>
            <w:right w:val="none" w:sz="0" w:space="0" w:color="auto"/>
          </w:divBdr>
        </w:div>
        <w:div w:id="1443497290">
          <w:marLeft w:val="0"/>
          <w:marRight w:val="0"/>
          <w:marTop w:val="0"/>
          <w:marBottom w:val="0"/>
          <w:divBdr>
            <w:top w:val="none" w:sz="0" w:space="0" w:color="auto"/>
            <w:left w:val="none" w:sz="0" w:space="0" w:color="auto"/>
            <w:bottom w:val="none" w:sz="0" w:space="0" w:color="auto"/>
            <w:right w:val="none" w:sz="0" w:space="0" w:color="auto"/>
          </w:divBdr>
        </w:div>
        <w:div w:id="1737781337">
          <w:marLeft w:val="0"/>
          <w:marRight w:val="0"/>
          <w:marTop w:val="0"/>
          <w:marBottom w:val="0"/>
          <w:divBdr>
            <w:top w:val="none" w:sz="0" w:space="0" w:color="auto"/>
            <w:left w:val="none" w:sz="0" w:space="0" w:color="auto"/>
            <w:bottom w:val="none" w:sz="0" w:space="0" w:color="auto"/>
            <w:right w:val="none" w:sz="0" w:space="0" w:color="auto"/>
          </w:divBdr>
        </w:div>
        <w:div w:id="582379381">
          <w:marLeft w:val="0"/>
          <w:marRight w:val="0"/>
          <w:marTop w:val="0"/>
          <w:marBottom w:val="0"/>
          <w:divBdr>
            <w:top w:val="none" w:sz="0" w:space="0" w:color="auto"/>
            <w:left w:val="none" w:sz="0" w:space="0" w:color="auto"/>
            <w:bottom w:val="none" w:sz="0" w:space="0" w:color="auto"/>
            <w:right w:val="none" w:sz="0" w:space="0" w:color="auto"/>
          </w:divBdr>
        </w:div>
        <w:div w:id="586616875">
          <w:marLeft w:val="0"/>
          <w:marRight w:val="0"/>
          <w:marTop w:val="0"/>
          <w:marBottom w:val="0"/>
          <w:divBdr>
            <w:top w:val="none" w:sz="0" w:space="0" w:color="auto"/>
            <w:left w:val="none" w:sz="0" w:space="0" w:color="auto"/>
            <w:bottom w:val="none" w:sz="0" w:space="0" w:color="auto"/>
            <w:right w:val="none" w:sz="0" w:space="0" w:color="auto"/>
          </w:divBdr>
        </w:div>
        <w:div w:id="1625648727">
          <w:marLeft w:val="0"/>
          <w:marRight w:val="0"/>
          <w:marTop w:val="0"/>
          <w:marBottom w:val="0"/>
          <w:divBdr>
            <w:top w:val="none" w:sz="0" w:space="0" w:color="auto"/>
            <w:left w:val="none" w:sz="0" w:space="0" w:color="auto"/>
            <w:bottom w:val="none" w:sz="0" w:space="0" w:color="auto"/>
            <w:right w:val="none" w:sz="0" w:space="0" w:color="auto"/>
          </w:divBdr>
        </w:div>
        <w:div w:id="384716720">
          <w:marLeft w:val="0"/>
          <w:marRight w:val="0"/>
          <w:marTop w:val="0"/>
          <w:marBottom w:val="0"/>
          <w:divBdr>
            <w:top w:val="none" w:sz="0" w:space="0" w:color="auto"/>
            <w:left w:val="none" w:sz="0" w:space="0" w:color="auto"/>
            <w:bottom w:val="none" w:sz="0" w:space="0" w:color="auto"/>
            <w:right w:val="none" w:sz="0" w:space="0" w:color="auto"/>
          </w:divBdr>
        </w:div>
        <w:div w:id="796995013">
          <w:marLeft w:val="0"/>
          <w:marRight w:val="0"/>
          <w:marTop w:val="0"/>
          <w:marBottom w:val="0"/>
          <w:divBdr>
            <w:top w:val="none" w:sz="0" w:space="0" w:color="auto"/>
            <w:left w:val="none" w:sz="0" w:space="0" w:color="auto"/>
            <w:bottom w:val="none" w:sz="0" w:space="0" w:color="auto"/>
            <w:right w:val="none" w:sz="0" w:space="0" w:color="auto"/>
          </w:divBdr>
        </w:div>
        <w:div w:id="2119835923">
          <w:marLeft w:val="0"/>
          <w:marRight w:val="0"/>
          <w:marTop w:val="0"/>
          <w:marBottom w:val="0"/>
          <w:divBdr>
            <w:top w:val="none" w:sz="0" w:space="0" w:color="auto"/>
            <w:left w:val="none" w:sz="0" w:space="0" w:color="auto"/>
            <w:bottom w:val="none" w:sz="0" w:space="0" w:color="auto"/>
            <w:right w:val="none" w:sz="0" w:space="0" w:color="auto"/>
          </w:divBdr>
        </w:div>
        <w:div w:id="1606959634">
          <w:marLeft w:val="0"/>
          <w:marRight w:val="0"/>
          <w:marTop w:val="0"/>
          <w:marBottom w:val="0"/>
          <w:divBdr>
            <w:top w:val="none" w:sz="0" w:space="0" w:color="auto"/>
            <w:left w:val="none" w:sz="0" w:space="0" w:color="auto"/>
            <w:bottom w:val="none" w:sz="0" w:space="0" w:color="auto"/>
            <w:right w:val="none" w:sz="0" w:space="0" w:color="auto"/>
          </w:divBdr>
        </w:div>
        <w:div w:id="967665332">
          <w:marLeft w:val="0"/>
          <w:marRight w:val="0"/>
          <w:marTop w:val="0"/>
          <w:marBottom w:val="0"/>
          <w:divBdr>
            <w:top w:val="none" w:sz="0" w:space="0" w:color="auto"/>
            <w:left w:val="none" w:sz="0" w:space="0" w:color="auto"/>
            <w:bottom w:val="none" w:sz="0" w:space="0" w:color="auto"/>
            <w:right w:val="none" w:sz="0" w:space="0" w:color="auto"/>
          </w:divBdr>
        </w:div>
        <w:div w:id="563223700">
          <w:marLeft w:val="0"/>
          <w:marRight w:val="0"/>
          <w:marTop w:val="0"/>
          <w:marBottom w:val="0"/>
          <w:divBdr>
            <w:top w:val="none" w:sz="0" w:space="0" w:color="auto"/>
            <w:left w:val="none" w:sz="0" w:space="0" w:color="auto"/>
            <w:bottom w:val="none" w:sz="0" w:space="0" w:color="auto"/>
            <w:right w:val="none" w:sz="0" w:space="0" w:color="auto"/>
          </w:divBdr>
        </w:div>
        <w:div w:id="1903909050">
          <w:marLeft w:val="0"/>
          <w:marRight w:val="0"/>
          <w:marTop w:val="0"/>
          <w:marBottom w:val="0"/>
          <w:divBdr>
            <w:top w:val="none" w:sz="0" w:space="0" w:color="auto"/>
            <w:left w:val="none" w:sz="0" w:space="0" w:color="auto"/>
            <w:bottom w:val="none" w:sz="0" w:space="0" w:color="auto"/>
            <w:right w:val="none" w:sz="0" w:space="0" w:color="auto"/>
          </w:divBdr>
        </w:div>
        <w:div w:id="28992715">
          <w:marLeft w:val="0"/>
          <w:marRight w:val="0"/>
          <w:marTop w:val="0"/>
          <w:marBottom w:val="0"/>
          <w:divBdr>
            <w:top w:val="none" w:sz="0" w:space="0" w:color="auto"/>
            <w:left w:val="none" w:sz="0" w:space="0" w:color="auto"/>
            <w:bottom w:val="none" w:sz="0" w:space="0" w:color="auto"/>
            <w:right w:val="none" w:sz="0" w:space="0" w:color="auto"/>
          </w:divBdr>
        </w:div>
        <w:div w:id="1585264280">
          <w:marLeft w:val="0"/>
          <w:marRight w:val="0"/>
          <w:marTop w:val="0"/>
          <w:marBottom w:val="0"/>
          <w:divBdr>
            <w:top w:val="none" w:sz="0" w:space="0" w:color="auto"/>
            <w:left w:val="none" w:sz="0" w:space="0" w:color="auto"/>
            <w:bottom w:val="none" w:sz="0" w:space="0" w:color="auto"/>
            <w:right w:val="none" w:sz="0" w:space="0" w:color="auto"/>
          </w:divBdr>
        </w:div>
        <w:div w:id="179393022">
          <w:marLeft w:val="0"/>
          <w:marRight w:val="0"/>
          <w:marTop w:val="0"/>
          <w:marBottom w:val="0"/>
          <w:divBdr>
            <w:top w:val="none" w:sz="0" w:space="0" w:color="auto"/>
            <w:left w:val="none" w:sz="0" w:space="0" w:color="auto"/>
            <w:bottom w:val="none" w:sz="0" w:space="0" w:color="auto"/>
            <w:right w:val="none" w:sz="0" w:space="0" w:color="auto"/>
          </w:divBdr>
        </w:div>
        <w:div w:id="487671801">
          <w:marLeft w:val="0"/>
          <w:marRight w:val="0"/>
          <w:marTop w:val="0"/>
          <w:marBottom w:val="0"/>
          <w:divBdr>
            <w:top w:val="none" w:sz="0" w:space="0" w:color="auto"/>
            <w:left w:val="none" w:sz="0" w:space="0" w:color="auto"/>
            <w:bottom w:val="none" w:sz="0" w:space="0" w:color="auto"/>
            <w:right w:val="none" w:sz="0" w:space="0" w:color="auto"/>
          </w:divBdr>
        </w:div>
        <w:div w:id="953830293">
          <w:marLeft w:val="0"/>
          <w:marRight w:val="0"/>
          <w:marTop w:val="0"/>
          <w:marBottom w:val="0"/>
          <w:divBdr>
            <w:top w:val="none" w:sz="0" w:space="0" w:color="auto"/>
            <w:left w:val="none" w:sz="0" w:space="0" w:color="auto"/>
            <w:bottom w:val="none" w:sz="0" w:space="0" w:color="auto"/>
            <w:right w:val="none" w:sz="0" w:space="0" w:color="auto"/>
          </w:divBdr>
        </w:div>
        <w:div w:id="517937196">
          <w:marLeft w:val="0"/>
          <w:marRight w:val="0"/>
          <w:marTop w:val="0"/>
          <w:marBottom w:val="0"/>
          <w:divBdr>
            <w:top w:val="none" w:sz="0" w:space="0" w:color="auto"/>
            <w:left w:val="none" w:sz="0" w:space="0" w:color="auto"/>
            <w:bottom w:val="none" w:sz="0" w:space="0" w:color="auto"/>
            <w:right w:val="none" w:sz="0" w:space="0" w:color="auto"/>
          </w:divBdr>
        </w:div>
        <w:div w:id="1910849737">
          <w:marLeft w:val="0"/>
          <w:marRight w:val="0"/>
          <w:marTop w:val="0"/>
          <w:marBottom w:val="0"/>
          <w:divBdr>
            <w:top w:val="none" w:sz="0" w:space="0" w:color="auto"/>
            <w:left w:val="none" w:sz="0" w:space="0" w:color="auto"/>
            <w:bottom w:val="none" w:sz="0" w:space="0" w:color="auto"/>
            <w:right w:val="none" w:sz="0" w:space="0" w:color="auto"/>
          </w:divBdr>
        </w:div>
        <w:div w:id="1836384925">
          <w:marLeft w:val="0"/>
          <w:marRight w:val="0"/>
          <w:marTop w:val="0"/>
          <w:marBottom w:val="0"/>
          <w:divBdr>
            <w:top w:val="none" w:sz="0" w:space="0" w:color="auto"/>
            <w:left w:val="none" w:sz="0" w:space="0" w:color="auto"/>
            <w:bottom w:val="none" w:sz="0" w:space="0" w:color="auto"/>
            <w:right w:val="none" w:sz="0" w:space="0" w:color="auto"/>
          </w:divBdr>
        </w:div>
        <w:div w:id="1190800984">
          <w:marLeft w:val="0"/>
          <w:marRight w:val="0"/>
          <w:marTop w:val="0"/>
          <w:marBottom w:val="0"/>
          <w:divBdr>
            <w:top w:val="none" w:sz="0" w:space="0" w:color="auto"/>
            <w:left w:val="none" w:sz="0" w:space="0" w:color="auto"/>
            <w:bottom w:val="none" w:sz="0" w:space="0" w:color="auto"/>
            <w:right w:val="none" w:sz="0" w:space="0" w:color="auto"/>
          </w:divBdr>
        </w:div>
        <w:div w:id="210650138">
          <w:marLeft w:val="0"/>
          <w:marRight w:val="0"/>
          <w:marTop w:val="0"/>
          <w:marBottom w:val="0"/>
          <w:divBdr>
            <w:top w:val="none" w:sz="0" w:space="0" w:color="auto"/>
            <w:left w:val="none" w:sz="0" w:space="0" w:color="auto"/>
            <w:bottom w:val="none" w:sz="0" w:space="0" w:color="auto"/>
            <w:right w:val="none" w:sz="0" w:space="0" w:color="auto"/>
          </w:divBdr>
        </w:div>
        <w:div w:id="1123813944">
          <w:marLeft w:val="0"/>
          <w:marRight w:val="0"/>
          <w:marTop w:val="0"/>
          <w:marBottom w:val="0"/>
          <w:divBdr>
            <w:top w:val="none" w:sz="0" w:space="0" w:color="auto"/>
            <w:left w:val="none" w:sz="0" w:space="0" w:color="auto"/>
            <w:bottom w:val="none" w:sz="0" w:space="0" w:color="auto"/>
            <w:right w:val="none" w:sz="0" w:space="0" w:color="auto"/>
          </w:divBdr>
        </w:div>
        <w:div w:id="102575107">
          <w:marLeft w:val="0"/>
          <w:marRight w:val="0"/>
          <w:marTop w:val="0"/>
          <w:marBottom w:val="0"/>
          <w:divBdr>
            <w:top w:val="none" w:sz="0" w:space="0" w:color="auto"/>
            <w:left w:val="none" w:sz="0" w:space="0" w:color="auto"/>
            <w:bottom w:val="none" w:sz="0" w:space="0" w:color="auto"/>
            <w:right w:val="none" w:sz="0" w:space="0" w:color="auto"/>
          </w:divBdr>
        </w:div>
        <w:div w:id="86508475">
          <w:marLeft w:val="0"/>
          <w:marRight w:val="0"/>
          <w:marTop w:val="0"/>
          <w:marBottom w:val="0"/>
          <w:divBdr>
            <w:top w:val="none" w:sz="0" w:space="0" w:color="auto"/>
            <w:left w:val="none" w:sz="0" w:space="0" w:color="auto"/>
            <w:bottom w:val="none" w:sz="0" w:space="0" w:color="auto"/>
            <w:right w:val="none" w:sz="0" w:space="0" w:color="auto"/>
          </w:divBdr>
        </w:div>
        <w:div w:id="924072344">
          <w:marLeft w:val="0"/>
          <w:marRight w:val="0"/>
          <w:marTop w:val="0"/>
          <w:marBottom w:val="0"/>
          <w:divBdr>
            <w:top w:val="none" w:sz="0" w:space="0" w:color="auto"/>
            <w:left w:val="none" w:sz="0" w:space="0" w:color="auto"/>
            <w:bottom w:val="none" w:sz="0" w:space="0" w:color="auto"/>
            <w:right w:val="none" w:sz="0" w:space="0" w:color="auto"/>
          </w:divBdr>
        </w:div>
        <w:div w:id="574823954">
          <w:marLeft w:val="0"/>
          <w:marRight w:val="0"/>
          <w:marTop w:val="0"/>
          <w:marBottom w:val="0"/>
          <w:divBdr>
            <w:top w:val="none" w:sz="0" w:space="0" w:color="auto"/>
            <w:left w:val="none" w:sz="0" w:space="0" w:color="auto"/>
            <w:bottom w:val="none" w:sz="0" w:space="0" w:color="auto"/>
            <w:right w:val="none" w:sz="0" w:space="0" w:color="auto"/>
          </w:divBdr>
        </w:div>
        <w:div w:id="805507966">
          <w:marLeft w:val="0"/>
          <w:marRight w:val="0"/>
          <w:marTop w:val="0"/>
          <w:marBottom w:val="0"/>
          <w:divBdr>
            <w:top w:val="none" w:sz="0" w:space="0" w:color="auto"/>
            <w:left w:val="none" w:sz="0" w:space="0" w:color="auto"/>
            <w:bottom w:val="none" w:sz="0" w:space="0" w:color="auto"/>
            <w:right w:val="none" w:sz="0" w:space="0" w:color="auto"/>
          </w:divBdr>
        </w:div>
        <w:div w:id="1699744884">
          <w:marLeft w:val="0"/>
          <w:marRight w:val="0"/>
          <w:marTop w:val="0"/>
          <w:marBottom w:val="0"/>
          <w:divBdr>
            <w:top w:val="none" w:sz="0" w:space="0" w:color="auto"/>
            <w:left w:val="none" w:sz="0" w:space="0" w:color="auto"/>
            <w:bottom w:val="none" w:sz="0" w:space="0" w:color="auto"/>
            <w:right w:val="none" w:sz="0" w:space="0" w:color="auto"/>
          </w:divBdr>
        </w:div>
        <w:div w:id="919754439">
          <w:marLeft w:val="0"/>
          <w:marRight w:val="0"/>
          <w:marTop w:val="0"/>
          <w:marBottom w:val="0"/>
          <w:divBdr>
            <w:top w:val="none" w:sz="0" w:space="0" w:color="auto"/>
            <w:left w:val="none" w:sz="0" w:space="0" w:color="auto"/>
            <w:bottom w:val="none" w:sz="0" w:space="0" w:color="auto"/>
            <w:right w:val="none" w:sz="0" w:space="0" w:color="auto"/>
          </w:divBdr>
        </w:div>
        <w:div w:id="621811340">
          <w:marLeft w:val="0"/>
          <w:marRight w:val="0"/>
          <w:marTop w:val="0"/>
          <w:marBottom w:val="0"/>
          <w:divBdr>
            <w:top w:val="none" w:sz="0" w:space="0" w:color="auto"/>
            <w:left w:val="none" w:sz="0" w:space="0" w:color="auto"/>
            <w:bottom w:val="none" w:sz="0" w:space="0" w:color="auto"/>
            <w:right w:val="none" w:sz="0" w:space="0" w:color="auto"/>
          </w:divBdr>
        </w:div>
        <w:div w:id="326249732">
          <w:marLeft w:val="0"/>
          <w:marRight w:val="0"/>
          <w:marTop w:val="0"/>
          <w:marBottom w:val="0"/>
          <w:divBdr>
            <w:top w:val="none" w:sz="0" w:space="0" w:color="auto"/>
            <w:left w:val="none" w:sz="0" w:space="0" w:color="auto"/>
            <w:bottom w:val="none" w:sz="0" w:space="0" w:color="auto"/>
            <w:right w:val="none" w:sz="0" w:space="0" w:color="auto"/>
          </w:divBdr>
        </w:div>
        <w:div w:id="1995378531">
          <w:marLeft w:val="0"/>
          <w:marRight w:val="0"/>
          <w:marTop w:val="0"/>
          <w:marBottom w:val="0"/>
          <w:divBdr>
            <w:top w:val="none" w:sz="0" w:space="0" w:color="auto"/>
            <w:left w:val="none" w:sz="0" w:space="0" w:color="auto"/>
            <w:bottom w:val="none" w:sz="0" w:space="0" w:color="auto"/>
            <w:right w:val="none" w:sz="0" w:space="0" w:color="auto"/>
          </w:divBdr>
        </w:div>
        <w:div w:id="1299217185">
          <w:marLeft w:val="0"/>
          <w:marRight w:val="0"/>
          <w:marTop w:val="0"/>
          <w:marBottom w:val="0"/>
          <w:divBdr>
            <w:top w:val="none" w:sz="0" w:space="0" w:color="auto"/>
            <w:left w:val="none" w:sz="0" w:space="0" w:color="auto"/>
            <w:bottom w:val="none" w:sz="0" w:space="0" w:color="auto"/>
            <w:right w:val="none" w:sz="0" w:space="0" w:color="auto"/>
          </w:divBdr>
        </w:div>
        <w:div w:id="1167137073">
          <w:marLeft w:val="0"/>
          <w:marRight w:val="0"/>
          <w:marTop w:val="0"/>
          <w:marBottom w:val="0"/>
          <w:divBdr>
            <w:top w:val="none" w:sz="0" w:space="0" w:color="auto"/>
            <w:left w:val="none" w:sz="0" w:space="0" w:color="auto"/>
            <w:bottom w:val="none" w:sz="0" w:space="0" w:color="auto"/>
            <w:right w:val="none" w:sz="0" w:space="0" w:color="auto"/>
          </w:divBdr>
        </w:div>
        <w:div w:id="221908540">
          <w:marLeft w:val="0"/>
          <w:marRight w:val="0"/>
          <w:marTop w:val="0"/>
          <w:marBottom w:val="0"/>
          <w:divBdr>
            <w:top w:val="none" w:sz="0" w:space="0" w:color="auto"/>
            <w:left w:val="none" w:sz="0" w:space="0" w:color="auto"/>
            <w:bottom w:val="none" w:sz="0" w:space="0" w:color="auto"/>
            <w:right w:val="none" w:sz="0" w:space="0" w:color="auto"/>
          </w:divBdr>
        </w:div>
        <w:div w:id="694770995">
          <w:marLeft w:val="0"/>
          <w:marRight w:val="0"/>
          <w:marTop w:val="0"/>
          <w:marBottom w:val="0"/>
          <w:divBdr>
            <w:top w:val="none" w:sz="0" w:space="0" w:color="auto"/>
            <w:left w:val="none" w:sz="0" w:space="0" w:color="auto"/>
            <w:bottom w:val="none" w:sz="0" w:space="0" w:color="auto"/>
            <w:right w:val="none" w:sz="0" w:space="0" w:color="auto"/>
          </w:divBdr>
        </w:div>
        <w:div w:id="200829822">
          <w:marLeft w:val="0"/>
          <w:marRight w:val="0"/>
          <w:marTop w:val="0"/>
          <w:marBottom w:val="0"/>
          <w:divBdr>
            <w:top w:val="none" w:sz="0" w:space="0" w:color="auto"/>
            <w:left w:val="none" w:sz="0" w:space="0" w:color="auto"/>
            <w:bottom w:val="none" w:sz="0" w:space="0" w:color="auto"/>
            <w:right w:val="none" w:sz="0" w:space="0" w:color="auto"/>
          </w:divBdr>
        </w:div>
      </w:divsChild>
    </w:div>
    <w:div w:id="2100172639">
      <w:bodyDiv w:val="1"/>
      <w:marLeft w:val="0"/>
      <w:marRight w:val="0"/>
      <w:marTop w:val="0"/>
      <w:marBottom w:val="0"/>
      <w:divBdr>
        <w:top w:val="none" w:sz="0" w:space="0" w:color="auto"/>
        <w:left w:val="none" w:sz="0" w:space="0" w:color="auto"/>
        <w:bottom w:val="none" w:sz="0" w:space="0" w:color="auto"/>
        <w:right w:val="none" w:sz="0" w:space="0" w:color="auto"/>
      </w:divBdr>
      <w:divsChild>
        <w:div w:id="684477617">
          <w:marLeft w:val="547"/>
          <w:marRight w:val="0"/>
          <w:marTop w:val="0"/>
          <w:marBottom w:val="120"/>
          <w:divBdr>
            <w:top w:val="none" w:sz="0" w:space="0" w:color="auto"/>
            <w:left w:val="none" w:sz="0" w:space="0" w:color="auto"/>
            <w:bottom w:val="none" w:sz="0" w:space="0" w:color="auto"/>
            <w:right w:val="none" w:sz="0" w:space="0" w:color="auto"/>
          </w:divBdr>
        </w:div>
        <w:div w:id="360669964">
          <w:marLeft w:val="547"/>
          <w:marRight w:val="0"/>
          <w:marTop w:val="0"/>
          <w:marBottom w:val="120"/>
          <w:divBdr>
            <w:top w:val="none" w:sz="0" w:space="0" w:color="auto"/>
            <w:left w:val="none" w:sz="0" w:space="0" w:color="auto"/>
            <w:bottom w:val="none" w:sz="0" w:space="0" w:color="auto"/>
            <w:right w:val="none" w:sz="0" w:space="0" w:color="auto"/>
          </w:divBdr>
        </w:div>
        <w:div w:id="1268348205">
          <w:marLeft w:val="547"/>
          <w:marRight w:val="0"/>
          <w:marTop w:val="0"/>
          <w:marBottom w:val="120"/>
          <w:divBdr>
            <w:top w:val="none" w:sz="0" w:space="0" w:color="auto"/>
            <w:left w:val="none" w:sz="0" w:space="0" w:color="auto"/>
            <w:bottom w:val="none" w:sz="0" w:space="0" w:color="auto"/>
            <w:right w:val="none" w:sz="0" w:space="0" w:color="auto"/>
          </w:divBdr>
        </w:div>
        <w:div w:id="1278874932">
          <w:marLeft w:val="547"/>
          <w:marRight w:val="0"/>
          <w:marTop w:val="0"/>
          <w:marBottom w:val="12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66E295-59FE-4B4A-B8B5-A43A7A34F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1615</Words>
  <Characters>9692</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
    </vt:vector>
  </TitlesOfParts>
  <Company>Krzysztof Krak</Company>
  <LinksUpToDate>false</LinksUpToDate>
  <CharactersWithSpaces>11285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Krak</dc:creator>
  <cp:keywords/>
  <dc:description/>
  <cp:lastModifiedBy>Dudzik Katarzyna</cp:lastModifiedBy>
  <cp:revision>8</cp:revision>
  <dcterms:created xsi:type="dcterms:W3CDTF">2017-11-03T11:26:00Z</dcterms:created>
  <dcterms:modified xsi:type="dcterms:W3CDTF">2023-07-14T07:47:00Z</dcterms:modified>
</cp:coreProperties>
</file>